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FB" w:rsidRPr="00B543DA" w:rsidRDefault="001B2670" w:rsidP="00F665CB">
      <w:pPr>
        <w:pStyle w:val="Gvdemetni0"/>
        <w:shd w:val="clear" w:color="auto" w:fill="auto"/>
        <w:spacing w:after="0" w:line="240" w:lineRule="auto"/>
        <w:ind w:left="500"/>
        <w:jc w:val="center"/>
        <w:rPr>
          <w:b/>
          <w:sz w:val="24"/>
          <w:szCs w:val="24"/>
        </w:rPr>
      </w:pPr>
      <w:r w:rsidRPr="00B543DA">
        <w:rPr>
          <w:b/>
          <w:sz w:val="24"/>
          <w:szCs w:val="24"/>
        </w:rPr>
        <w:t xml:space="preserve"> </w:t>
      </w:r>
      <w:r w:rsidRPr="00CD06D2">
        <w:rPr>
          <w:b/>
          <w:sz w:val="24"/>
          <w:szCs w:val="24"/>
        </w:rPr>
        <w:t xml:space="preserve">(Yabancı </w:t>
      </w:r>
      <w:r w:rsidR="00F665CB" w:rsidRPr="00CD06D2">
        <w:rPr>
          <w:b/>
          <w:sz w:val="24"/>
          <w:szCs w:val="24"/>
        </w:rPr>
        <w:t>Ülke Adli veya İdari Makamlarınca Verilen Kararla</w:t>
      </w:r>
      <w:bookmarkStart w:id="0" w:name="_GoBack"/>
      <w:bookmarkEnd w:id="0"/>
      <w:r w:rsidR="00F665CB" w:rsidRPr="00CD06D2">
        <w:rPr>
          <w:b/>
          <w:sz w:val="24"/>
          <w:szCs w:val="24"/>
        </w:rPr>
        <w:t>rın Nüfus Kütüğüne Tescili</w:t>
      </w:r>
      <w:bookmarkStart w:id="1" w:name="bookmark0"/>
      <w:r w:rsidRPr="00CD06D2">
        <w:rPr>
          <w:b/>
          <w:sz w:val="24"/>
          <w:szCs w:val="24"/>
        </w:rPr>
        <w:t>)</w:t>
      </w:r>
      <w:bookmarkEnd w:id="1"/>
    </w:p>
    <w:p w:rsidR="006D4CC0" w:rsidRPr="00B543DA" w:rsidRDefault="006D4CC0" w:rsidP="006D4CC0">
      <w:pPr>
        <w:pStyle w:val="Balk10"/>
        <w:keepNext/>
        <w:keepLines/>
        <w:shd w:val="clear" w:color="auto" w:fill="auto"/>
        <w:spacing w:before="0" w:after="0" w:line="240" w:lineRule="auto"/>
        <w:ind w:left="500"/>
        <w:rPr>
          <w:sz w:val="24"/>
          <w:szCs w:val="24"/>
        </w:rPr>
      </w:pPr>
    </w:p>
    <w:p w:rsidR="00CD06D2" w:rsidRPr="00CD06D2" w:rsidRDefault="00CD06D2" w:rsidP="00CD06D2">
      <w:pPr>
        <w:rPr>
          <w:rFonts w:ascii="Times New Roman" w:hAnsi="Times New Roman" w:cs="Times New Roman"/>
          <w:b/>
          <w:iCs/>
          <w:color w:val="auto"/>
        </w:rPr>
      </w:pPr>
      <w:r w:rsidRPr="00CD06D2">
        <w:rPr>
          <w:rFonts w:ascii="Times New Roman" w:hAnsi="Times New Roman" w:cs="Times New Roman"/>
          <w:b/>
          <w:iCs/>
        </w:rPr>
        <w:t xml:space="preserve">Başvuru Koşulları: </w:t>
      </w:r>
      <w:r>
        <w:rPr>
          <w:rFonts w:ascii="Times New Roman" w:hAnsi="Times New Roman" w:cs="Times New Roman"/>
          <w:b/>
          <w:iCs/>
        </w:rPr>
        <w:br/>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1. Boşanan taraflar </w:t>
      </w:r>
      <w:r w:rsidRPr="00CD06D2">
        <w:rPr>
          <w:rFonts w:ascii="Times New Roman" w:hAnsi="Times New Roman" w:cs="Times New Roman"/>
          <w:iCs/>
          <w:highlight w:val="yellow"/>
        </w:rPr>
        <w:t>Türk vatandaşı ise</w:t>
      </w:r>
      <w:r w:rsidRPr="00CD06D2">
        <w:rPr>
          <w:rFonts w:ascii="Times New Roman" w:hAnsi="Times New Roman" w:cs="Times New Roman"/>
          <w:iCs/>
        </w:rPr>
        <w:t xml:space="preserve">, tarafların ikisinin şahsen veya kanuni temsilcilerinin başvurusu;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a. Taraflar </w:t>
      </w:r>
      <w:r w:rsidRPr="00CD06D2">
        <w:rPr>
          <w:rFonts w:ascii="Times New Roman" w:hAnsi="Times New Roman" w:cs="Times New Roman"/>
          <w:iCs/>
          <w:highlight w:val="yellow"/>
        </w:rPr>
        <w:t>birlikte aynı anda</w:t>
      </w:r>
      <w:r w:rsidRPr="00CD06D2">
        <w:rPr>
          <w:rFonts w:ascii="Times New Roman" w:hAnsi="Times New Roman" w:cs="Times New Roman"/>
          <w:iCs/>
        </w:rPr>
        <w:t xml:space="preserve"> başvurulabilir.</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b. Birlikte başvurulamıyorsa, taraflardan </w:t>
      </w:r>
      <w:r w:rsidRPr="00CD06D2">
        <w:rPr>
          <w:rFonts w:ascii="Times New Roman" w:hAnsi="Times New Roman" w:cs="Times New Roman"/>
          <w:iCs/>
          <w:highlight w:val="yellow"/>
        </w:rPr>
        <w:t>biri şahsen</w:t>
      </w:r>
      <w:r w:rsidRPr="00CD06D2">
        <w:rPr>
          <w:rFonts w:ascii="Times New Roman" w:hAnsi="Times New Roman" w:cs="Times New Roman"/>
          <w:iCs/>
        </w:rPr>
        <w:t xml:space="preserve"> başvurduktan sonra diğerinin </w:t>
      </w:r>
      <w:r w:rsidRPr="00CD06D2">
        <w:rPr>
          <w:rFonts w:ascii="Times New Roman" w:hAnsi="Times New Roman" w:cs="Times New Roman"/>
          <w:iCs/>
          <w:highlight w:val="yellow"/>
        </w:rPr>
        <w:t>de 90 (doksan) gün</w:t>
      </w:r>
      <w:r w:rsidRPr="00CD06D2">
        <w:rPr>
          <w:rFonts w:ascii="Times New Roman" w:hAnsi="Times New Roman" w:cs="Times New Roman"/>
          <w:iCs/>
        </w:rPr>
        <w:t xml:space="preserve"> içinde şahsen başvurması gerekmektedir.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c. Taraflardan birinin veya ikisinin vefat etmiş olması durumunda, vefat etmiş tarafın kanuni yararı bulunan mirasçılarından bir kişi taraf olarak başvuru yapabilir.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2. Boşanan taraflardan birinin yabancı olması halinde (Türk vatandaşlığı bulunmaması), Türk vatandaşı olan tarafın yabancı eski eşe ulaşamaması ya da aralarında husumet bulunması durumunda, Türk vatandaşı olan taraf konuya ilişkin belgeler ve</w:t>
      </w:r>
      <w:r w:rsidRPr="00CD06D2">
        <w:rPr>
          <w:rFonts w:ascii="Times New Roman" w:hAnsi="Times New Roman" w:cs="Times New Roman"/>
          <w:iCs/>
          <w:highlight w:val="yellow"/>
        </w:rPr>
        <w:t xml:space="preserve"> dilekçe ile tek taraflı başvuru yapabilir.</w:t>
      </w:r>
      <w:r w:rsidRPr="00CD06D2">
        <w:rPr>
          <w:rFonts w:ascii="Times New Roman" w:hAnsi="Times New Roman" w:cs="Times New Roman"/>
          <w:iCs/>
        </w:rPr>
        <w:t xml:space="preserve"> </w:t>
      </w:r>
    </w:p>
    <w:p w:rsidR="00CD06D2" w:rsidRPr="00CD06D2" w:rsidRDefault="00CD06D2" w:rsidP="00CD06D2">
      <w:pPr>
        <w:rPr>
          <w:rFonts w:ascii="Times New Roman" w:hAnsi="Times New Roman" w:cs="Times New Roman"/>
          <w:iCs/>
        </w:rPr>
      </w:pPr>
      <w:r w:rsidRPr="00CD06D2">
        <w:rPr>
          <w:rFonts w:ascii="Times New Roman" w:hAnsi="Times New Roman" w:cs="Times New Roman"/>
          <w:iCs/>
        </w:rPr>
        <w:t xml:space="preserve">3. Boşanma kararının görev </w:t>
      </w:r>
      <w:r w:rsidRPr="00CD06D2">
        <w:rPr>
          <w:rFonts w:ascii="Times New Roman" w:hAnsi="Times New Roman" w:cs="Times New Roman"/>
          <w:iCs/>
          <w:highlight w:val="yellow"/>
        </w:rPr>
        <w:t>bölgemizdeki (Florida, Georgia, North Carolina, South Carolina veya Porto Riko</w:t>
      </w:r>
      <w:r w:rsidRPr="00CD06D2">
        <w:rPr>
          <w:rFonts w:ascii="Times New Roman" w:hAnsi="Times New Roman" w:cs="Times New Roman"/>
          <w:iCs/>
        </w:rPr>
        <w:t>) eyalet mahkemelerince verilmiş olması.</w:t>
      </w:r>
    </w:p>
    <w:p w:rsidR="006D4CC0" w:rsidRPr="00CD06D2" w:rsidRDefault="00CD06D2" w:rsidP="008B7F4C">
      <w:pPr>
        <w:jc w:val="both"/>
        <w:rPr>
          <w:rFonts w:ascii="Times New Roman" w:hAnsi="Times New Roman" w:cs="Times New Roman"/>
        </w:rPr>
      </w:pPr>
      <w:r w:rsidRPr="00CD06D2">
        <w:rPr>
          <w:rFonts w:ascii="Times New Roman" w:hAnsi="Times New Roman" w:cs="Times New Roman"/>
        </w:rPr>
        <w:br/>
      </w:r>
      <w:r w:rsidRPr="00CD06D2">
        <w:rPr>
          <w:rFonts w:ascii="Times New Roman" w:eastAsia="Times New Roman" w:hAnsi="Times New Roman" w:cs="Times New Roman"/>
        </w:rPr>
        <w:t>4.</w:t>
      </w:r>
      <w:r w:rsidRPr="00CD06D2">
        <w:rPr>
          <w:rFonts w:ascii="Times New Roman" w:eastAsia="Times New Roman" w:hAnsi="Times New Roman" w:cs="Times New Roman"/>
          <w:highlight w:val="yellow"/>
        </w:rPr>
        <w:t>Türkiye’de devam eden veya reddedilen bir davası olmayanlar</w:t>
      </w:r>
      <w:r w:rsidRPr="00CD06D2">
        <w:rPr>
          <w:rFonts w:ascii="Times New Roman" w:eastAsia="Times New Roman" w:hAnsi="Times New Roman" w:cs="Times New Roman"/>
        </w:rPr>
        <w:t xml:space="preserve"> </w:t>
      </w:r>
      <w:proofErr w:type="spellStart"/>
      <w:r w:rsidRPr="00CD06D2">
        <w:rPr>
          <w:rFonts w:ascii="Times New Roman" w:eastAsia="Times New Roman" w:hAnsi="Times New Roman" w:cs="Times New Roman"/>
        </w:rPr>
        <w:t>başvura</w:t>
      </w:r>
      <w:r>
        <w:rPr>
          <w:rFonts w:ascii="Times New Roman" w:eastAsia="Times New Roman" w:hAnsi="Times New Roman" w:cs="Times New Roman"/>
        </w:rPr>
        <w:t>da</w:t>
      </w:r>
      <w:proofErr w:type="spellEnd"/>
      <w:r>
        <w:rPr>
          <w:rFonts w:ascii="Times New Roman" w:eastAsia="Times New Roman" w:hAnsi="Times New Roman" w:cs="Times New Roman"/>
        </w:rPr>
        <w:t xml:space="preserve"> bulunabilmektedir.</w:t>
      </w:r>
      <w:r w:rsidRPr="00CD06D2">
        <w:rPr>
          <w:rFonts w:ascii="Times New Roman" w:eastAsia="Times New Roman" w:hAnsi="Times New Roman" w:cs="Times New Roman"/>
        </w:rPr>
        <w:br/>
      </w:r>
    </w:p>
    <w:p w:rsidR="004A2AFB" w:rsidRDefault="001B2670" w:rsidP="008B7F4C">
      <w:pPr>
        <w:jc w:val="both"/>
        <w:rPr>
          <w:rFonts w:ascii="Times New Roman" w:hAnsi="Times New Roman" w:cs="Times New Roman"/>
          <w:b/>
        </w:rPr>
      </w:pPr>
      <w:bookmarkStart w:id="2" w:name="bookmark1"/>
      <w:r w:rsidRPr="008B7F4C">
        <w:rPr>
          <w:rFonts w:ascii="Times New Roman" w:hAnsi="Times New Roman" w:cs="Times New Roman"/>
          <w:b/>
        </w:rPr>
        <w:t>Başvuru İçin Gerekli Evraklar:</w:t>
      </w:r>
      <w:bookmarkEnd w:id="2"/>
      <w:r w:rsidR="000002A4">
        <w:rPr>
          <w:rFonts w:ascii="Times New Roman" w:hAnsi="Times New Roman" w:cs="Times New Roman"/>
          <w:b/>
        </w:rPr>
        <w:br/>
      </w:r>
    </w:p>
    <w:p w:rsidR="0030425D" w:rsidRDefault="00F665CB" w:rsidP="0030425D">
      <w:pPr>
        <w:pStyle w:val="ListParagraph"/>
        <w:numPr>
          <w:ilvl w:val="0"/>
          <w:numId w:val="9"/>
        </w:numPr>
        <w:rPr>
          <w:rFonts w:ascii="Times New Roman" w:hAnsi="Times New Roman" w:cs="Times New Roman"/>
        </w:rPr>
      </w:pPr>
      <w:r w:rsidRPr="004C0715">
        <w:rPr>
          <w:rFonts w:ascii="Times New Roman" w:hAnsi="Times New Roman" w:cs="Times New Roman"/>
        </w:rPr>
        <w:t>Eksiksiz doldurulmuş başvuru formu</w:t>
      </w:r>
      <w:r w:rsidR="00A652A7">
        <w:rPr>
          <w:rFonts w:ascii="Times New Roman" w:hAnsi="Times New Roman" w:cs="Times New Roman"/>
        </w:rPr>
        <w:t xml:space="preserve"> </w:t>
      </w:r>
      <w:r w:rsidR="0030425D">
        <w:rPr>
          <w:rFonts w:ascii="Times New Roman" w:hAnsi="Times New Roman" w:cs="Times New Roman"/>
        </w:rPr>
        <w:t xml:space="preserve"> </w:t>
      </w:r>
    </w:p>
    <w:p w:rsidR="0030425D" w:rsidRPr="0030425D" w:rsidRDefault="0030425D" w:rsidP="0030425D">
      <w:pPr>
        <w:ind w:left="360"/>
        <w:rPr>
          <w:rFonts w:ascii="Times New Roman" w:hAnsi="Times New Roman" w:cs="Times New Roman"/>
        </w:rPr>
      </w:pPr>
    </w:p>
    <w:p w:rsidR="00724399" w:rsidRPr="001B7337" w:rsidRDefault="0030425D" w:rsidP="0099074F">
      <w:pPr>
        <w:pStyle w:val="ListParagraph"/>
        <w:numPr>
          <w:ilvl w:val="0"/>
          <w:numId w:val="9"/>
        </w:numPr>
        <w:jc w:val="both"/>
        <w:rPr>
          <w:rFonts w:ascii="Times New Roman" w:hAnsi="Times New Roman" w:cs="Times New Roman"/>
        </w:rPr>
      </w:pPr>
      <w:r>
        <w:rPr>
          <w:rFonts w:ascii="Times New Roman" w:hAnsi="Times New Roman" w:cs="Times New Roman"/>
        </w:rPr>
        <w:t>Kesin karar şerhi bulunan boşanma kararının</w:t>
      </w:r>
      <w:r w:rsidR="00873E97" w:rsidRPr="00724399">
        <w:rPr>
          <w:rFonts w:ascii="Times New Roman" w:hAnsi="Times New Roman" w:cs="Times New Roman"/>
        </w:rPr>
        <w:t xml:space="preserve"> </w:t>
      </w:r>
      <w:r w:rsidR="00D21B9D" w:rsidRPr="00724399">
        <w:rPr>
          <w:rFonts w:ascii="Times New Roman" w:hAnsi="Times New Roman" w:cs="Times New Roman"/>
        </w:rPr>
        <w:t>(</w:t>
      </w:r>
      <w:r w:rsidR="001B7337">
        <w:rPr>
          <w:rFonts w:ascii="Times New Roman" w:hAnsi="Times New Roman" w:cs="Times New Roman"/>
        </w:rPr>
        <w:t>F</w:t>
      </w:r>
      <w:r w:rsidR="00D21B9D" w:rsidRPr="00724399">
        <w:rPr>
          <w:rFonts w:ascii="Times New Roman" w:hAnsi="Times New Roman" w:cs="Times New Roman"/>
        </w:rPr>
        <w:t xml:space="preserve">inal </w:t>
      </w:r>
      <w:proofErr w:type="spellStart"/>
      <w:r w:rsidR="001B7337">
        <w:rPr>
          <w:rFonts w:ascii="Times New Roman" w:hAnsi="Times New Roman" w:cs="Times New Roman"/>
        </w:rPr>
        <w:t>D</w:t>
      </w:r>
      <w:r w:rsidR="00D21B9D" w:rsidRPr="00724399">
        <w:rPr>
          <w:rFonts w:ascii="Times New Roman" w:hAnsi="Times New Roman" w:cs="Times New Roman"/>
        </w:rPr>
        <w:t>ecree</w:t>
      </w:r>
      <w:proofErr w:type="spellEnd"/>
      <w:r w:rsidR="00D21B9D" w:rsidRPr="00724399">
        <w:rPr>
          <w:rFonts w:ascii="Times New Roman" w:hAnsi="Times New Roman" w:cs="Times New Roman"/>
        </w:rPr>
        <w:t xml:space="preserve"> of </w:t>
      </w:r>
      <w:proofErr w:type="spellStart"/>
      <w:r w:rsidR="001B7337">
        <w:rPr>
          <w:rFonts w:ascii="Times New Roman" w:hAnsi="Times New Roman" w:cs="Times New Roman"/>
        </w:rPr>
        <w:t>D</w:t>
      </w:r>
      <w:r w:rsidR="00D21B9D" w:rsidRPr="00724399">
        <w:rPr>
          <w:rFonts w:ascii="Times New Roman" w:hAnsi="Times New Roman" w:cs="Times New Roman"/>
        </w:rPr>
        <w:t>ivorce</w:t>
      </w:r>
      <w:proofErr w:type="spellEnd"/>
      <w:r w:rsidR="00D21B9D" w:rsidRPr="00724399">
        <w:rPr>
          <w:rFonts w:ascii="Times New Roman" w:hAnsi="Times New Roman" w:cs="Times New Roman"/>
        </w:rPr>
        <w:t xml:space="preserve">) </w:t>
      </w:r>
      <w:proofErr w:type="spellStart"/>
      <w:r w:rsidR="00873E97" w:rsidRPr="00724399">
        <w:rPr>
          <w:rFonts w:ascii="Times New Roman" w:hAnsi="Times New Roman" w:cs="Times New Roman"/>
          <w:b/>
        </w:rPr>
        <w:t>Apostil</w:t>
      </w:r>
      <w:proofErr w:type="spellEnd"/>
      <w:r w:rsidR="00873E97" w:rsidRPr="00724399">
        <w:rPr>
          <w:rFonts w:ascii="Times New Roman" w:hAnsi="Times New Roman" w:cs="Times New Roman"/>
          <w:b/>
        </w:rPr>
        <w:t xml:space="preserve"> şerhi tatbik edilerek onaylanmış aslı</w:t>
      </w:r>
      <w:r>
        <w:rPr>
          <w:rFonts w:ascii="Times New Roman" w:hAnsi="Times New Roman" w:cs="Times New Roman"/>
          <w:b/>
        </w:rPr>
        <w:t xml:space="preserve"> ve bir adet kopyası</w:t>
      </w:r>
      <w:r w:rsidR="00756222">
        <w:rPr>
          <w:rFonts w:ascii="Times New Roman" w:hAnsi="Times New Roman" w:cs="Times New Roman"/>
          <w:b/>
        </w:rPr>
        <w:br/>
      </w: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Florida Apostille  </w:t>
      </w:r>
      <w:hyperlink r:id="rId8" w:history="1">
        <w:r w:rsidRPr="0099074F">
          <w:rPr>
            <w:rStyle w:val="Hyperlink"/>
            <w:rFonts w:ascii="Times New Roman" w:hAnsi="Times New Roman" w:cs="Times New Roman"/>
          </w:rPr>
          <w:t>http://notaries.dos.state.fl.us/notproc7.html</w:t>
        </w:r>
      </w:hyperlink>
    </w:p>
    <w:p w:rsidR="00DE3983" w:rsidRDefault="00DE3983" w:rsidP="0099074F">
      <w:pPr>
        <w:pStyle w:val="ListParagraph"/>
        <w:rPr>
          <w:rFonts w:ascii="Times New Roman" w:hAnsi="Times New Roman" w:cs="Times New Roman"/>
        </w:rPr>
      </w:pP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North Carolina Apostille </w:t>
      </w:r>
      <w:hyperlink r:id="rId9" w:history="1">
        <w:r w:rsidRPr="0099074F">
          <w:rPr>
            <w:rStyle w:val="Hyperlink"/>
            <w:rFonts w:ascii="Times New Roman" w:hAnsi="Times New Roman" w:cs="Times New Roman"/>
          </w:rPr>
          <w:t>https://www.sosnc.gov/divisions/authentications/Apostille_Certificates</w:t>
        </w:r>
      </w:hyperlink>
    </w:p>
    <w:p w:rsidR="00DE3983" w:rsidRDefault="00DE3983" w:rsidP="0099074F">
      <w:pPr>
        <w:pStyle w:val="ListParagraph"/>
        <w:rPr>
          <w:rFonts w:ascii="Times New Roman" w:hAnsi="Times New Roman" w:cs="Times New Roman"/>
        </w:rPr>
      </w:pPr>
    </w:p>
    <w:p w:rsidR="00DE3983" w:rsidRPr="0099074F" w:rsidRDefault="00DE3983" w:rsidP="0099074F">
      <w:pPr>
        <w:rPr>
          <w:rFonts w:ascii="Times New Roman" w:hAnsi="Times New Roman" w:cs="Times New Roman"/>
        </w:rPr>
      </w:pPr>
      <w:r w:rsidRPr="0099074F">
        <w:rPr>
          <w:rFonts w:ascii="Times New Roman" w:hAnsi="Times New Roman" w:cs="Times New Roman"/>
        </w:rPr>
        <w:t xml:space="preserve">South Carolina Apostille </w:t>
      </w:r>
      <w:hyperlink r:id="rId10" w:history="1">
        <w:r w:rsidRPr="0099074F">
          <w:rPr>
            <w:rStyle w:val="Hyperlink"/>
            <w:rFonts w:ascii="Times New Roman" w:hAnsi="Times New Roman" w:cs="Times New Roman"/>
          </w:rPr>
          <w:t>https://www.scsos.com/Apostilles</w:t>
        </w:r>
      </w:hyperlink>
    </w:p>
    <w:p w:rsidR="00DE3983" w:rsidRDefault="00DE3983" w:rsidP="0099074F">
      <w:pPr>
        <w:pStyle w:val="ListParagraph"/>
        <w:rPr>
          <w:rFonts w:ascii="Times New Roman" w:hAnsi="Times New Roman" w:cs="Times New Roman"/>
        </w:rPr>
      </w:pPr>
    </w:p>
    <w:p w:rsidR="00724399" w:rsidRPr="0099074F" w:rsidRDefault="00DE3983" w:rsidP="0099074F">
      <w:pPr>
        <w:rPr>
          <w:rFonts w:ascii="Times New Roman" w:hAnsi="Times New Roman" w:cs="Times New Roman"/>
          <w:color w:val="0066CC"/>
          <w:u w:val="single"/>
        </w:rPr>
      </w:pPr>
      <w:r w:rsidRPr="0099074F">
        <w:rPr>
          <w:rFonts w:ascii="Times New Roman" w:hAnsi="Times New Roman" w:cs="Times New Roman"/>
        </w:rPr>
        <w:t xml:space="preserve">Georgia Apostille </w:t>
      </w:r>
      <w:hyperlink r:id="rId11" w:history="1">
        <w:r w:rsidRPr="0099074F">
          <w:rPr>
            <w:rStyle w:val="Hyperlink"/>
            <w:rFonts w:ascii="Times New Roman" w:hAnsi="Times New Roman" w:cs="Times New Roman"/>
          </w:rPr>
          <w:t>https://www.gsccca.org/notary-and-apostilles/apostilles/general-apostille-information</w:t>
        </w:r>
      </w:hyperlink>
    </w:p>
    <w:p w:rsidR="009E4DCF" w:rsidRPr="00DE3983" w:rsidRDefault="009E4DCF" w:rsidP="00DE3983">
      <w:pPr>
        <w:jc w:val="both"/>
        <w:rPr>
          <w:rFonts w:ascii="Times New Roman" w:hAnsi="Times New Roman" w:cs="Times New Roman"/>
        </w:rPr>
      </w:pPr>
    </w:p>
    <w:p w:rsidR="0099074F" w:rsidRPr="0099074F" w:rsidRDefault="0099074F" w:rsidP="00724399">
      <w:pPr>
        <w:pStyle w:val="ListParagraph"/>
        <w:numPr>
          <w:ilvl w:val="0"/>
          <w:numId w:val="9"/>
        </w:numPr>
        <w:jc w:val="both"/>
        <w:rPr>
          <w:rFonts w:ascii="Times New Roman" w:hAnsi="Times New Roman" w:cs="Times New Roman"/>
        </w:rPr>
      </w:pPr>
      <w:r w:rsidRPr="0099074F">
        <w:rPr>
          <w:rFonts w:ascii="Times New Roman" w:hAnsi="Times New Roman" w:cs="Times New Roman"/>
        </w:rPr>
        <w:t xml:space="preserve">Boşanma kararının </w:t>
      </w:r>
      <w:r>
        <w:rPr>
          <w:rFonts w:ascii="Times New Roman" w:hAnsi="Times New Roman" w:cs="Times New Roman"/>
        </w:rPr>
        <w:t>noter tasdikli</w:t>
      </w:r>
      <w:r w:rsidRPr="0099074F">
        <w:rPr>
          <w:rFonts w:ascii="Times New Roman" w:hAnsi="Times New Roman" w:cs="Times New Roman"/>
        </w:rPr>
        <w:t xml:space="preserve"> Türkçe tercümesi</w:t>
      </w:r>
      <w:r>
        <w:rPr>
          <w:rFonts w:ascii="Times New Roman" w:hAnsi="Times New Roman" w:cs="Times New Roman"/>
        </w:rPr>
        <w:t xml:space="preserve"> </w:t>
      </w:r>
      <w:r w:rsidR="0030425D">
        <w:rPr>
          <w:rFonts w:ascii="Times New Roman" w:hAnsi="Times New Roman" w:cs="Times New Roman"/>
        </w:rPr>
        <w:t>ve bir adet kopyası</w:t>
      </w:r>
    </w:p>
    <w:p w:rsidR="00724399" w:rsidRPr="00724399" w:rsidRDefault="00724399" w:rsidP="00724399">
      <w:pPr>
        <w:pStyle w:val="ListParagraph"/>
        <w:numPr>
          <w:ilvl w:val="0"/>
          <w:numId w:val="9"/>
        </w:numPr>
        <w:jc w:val="both"/>
        <w:rPr>
          <w:rFonts w:ascii="Times New Roman" w:hAnsi="Times New Roman" w:cs="Times New Roman"/>
        </w:rPr>
      </w:pPr>
      <w:r w:rsidRPr="009E4DCF">
        <w:rPr>
          <w:rFonts w:ascii="Times New Roman" w:hAnsi="Times New Roman" w:cs="Times New Roman"/>
        </w:rPr>
        <w:t>Kimlik kartı veya pasaport</w:t>
      </w:r>
      <w:r w:rsidR="001B7337">
        <w:rPr>
          <w:rFonts w:ascii="Times New Roman" w:hAnsi="Times New Roman" w:cs="Times New Roman"/>
        </w:rPr>
        <w:t>,</w:t>
      </w:r>
      <w:r w:rsidRPr="009E4DCF">
        <w:rPr>
          <w:rFonts w:ascii="Times New Roman" w:hAnsi="Times New Roman" w:cs="Times New Roman"/>
        </w:rPr>
        <w:t xml:space="preserve"> taraflardan biri yabancı ise pasaportun aslı ve noter tasdikli Türkçe</w:t>
      </w:r>
      <w:r w:rsidR="0099074F">
        <w:rPr>
          <w:rFonts w:ascii="Times New Roman" w:hAnsi="Times New Roman" w:cs="Times New Roman"/>
        </w:rPr>
        <w:t xml:space="preserve"> tercümesi</w:t>
      </w:r>
    </w:p>
    <w:p w:rsidR="009E4DCF" w:rsidRPr="00D043A3" w:rsidRDefault="0030592B" w:rsidP="00D043A3">
      <w:pPr>
        <w:pStyle w:val="ListParagraph"/>
        <w:numPr>
          <w:ilvl w:val="0"/>
          <w:numId w:val="9"/>
        </w:numPr>
        <w:jc w:val="both"/>
        <w:rPr>
          <w:rFonts w:ascii="Times New Roman" w:hAnsi="Times New Roman" w:cs="Times New Roman"/>
        </w:rPr>
      </w:pPr>
      <w:r w:rsidRPr="009E4DCF">
        <w:rPr>
          <w:rFonts w:ascii="Times New Roman" w:hAnsi="Times New Roman" w:cs="Times New Roman"/>
        </w:rPr>
        <w:lastRenderedPageBreak/>
        <w:t>Taraflardan biri yabancı ise anne ve baba adını gösteren doğum belgesi</w:t>
      </w:r>
      <w:r w:rsidR="00D34626">
        <w:rPr>
          <w:rFonts w:ascii="Times New Roman" w:hAnsi="Times New Roman" w:cs="Times New Roman"/>
        </w:rPr>
        <w:t xml:space="preserve"> kopyası</w:t>
      </w:r>
    </w:p>
    <w:p w:rsidR="009E4DCF" w:rsidRPr="00D043A3" w:rsidRDefault="00873E97" w:rsidP="00D043A3">
      <w:pPr>
        <w:pStyle w:val="ListParagraph"/>
        <w:numPr>
          <w:ilvl w:val="0"/>
          <w:numId w:val="9"/>
        </w:numPr>
        <w:jc w:val="both"/>
        <w:rPr>
          <w:rFonts w:ascii="Times New Roman" w:hAnsi="Times New Roman" w:cs="Times New Roman"/>
        </w:rPr>
      </w:pPr>
      <w:r w:rsidRPr="009E4DCF">
        <w:rPr>
          <w:rFonts w:ascii="Times New Roman" w:hAnsi="Times New Roman" w:cs="Times New Roman"/>
        </w:rPr>
        <w:t>Vekil ara</w:t>
      </w:r>
      <w:r w:rsidR="00797A38" w:rsidRPr="009E4DCF">
        <w:rPr>
          <w:rFonts w:ascii="Times New Roman" w:hAnsi="Times New Roman" w:cs="Times New Roman"/>
        </w:rPr>
        <w:t xml:space="preserve">cılığıyla </w:t>
      </w:r>
      <w:r w:rsidR="00C4773D" w:rsidRPr="009E4DCF">
        <w:rPr>
          <w:rFonts w:ascii="Times New Roman" w:hAnsi="Times New Roman" w:cs="Times New Roman"/>
        </w:rPr>
        <w:t xml:space="preserve">yapılacak müracaatlarda noter tarafından düzenlenen fotoğraflı özel vekâletnamenin aslı </w:t>
      </w:r>
      <w:r w:rsidR="00387DF6" w:rsidRPr="009E4DCF">
        <w:rPr>
          <w:rFonts w:ascii="Times New Roman" w:hAnsi="Times New Roman" w:cs="Times New Roman"/>
        </w:rPr>
        <w:t xml:space="preserve">(ABD noterince düzenlenen vekâletnamelerin </w:t>
      </w:r>
      <w:proofErr w:type="spellStart"/>
      <w:r w:rsidR="00387DF6" w:rsidRPr="009E4DCF">
        <w:rPr>
          <w:rFonts w:ascii="Times New Roman" w:hAnsi="Times New Roman" w:cs="Times New Roman"/>
        </w:rPr>
        <w:t>Apostil</w:t>
      </w:r>
      <w:proofErr w:type="spellEnd"/>
      <w:r w:rsidR="00387DF6" w:rsidRPr="009E4DCF">
        <w:rPr>
          <w:rFonts w:ascii="Times New Roman" w:hAnsi="Times New Roman" w:cs="Times New Roman"/>
        </w:rPr>
        <w:t xml:space="preserve"> onayı v</w:t>
      </w:r>
      <w:r w:rsidR="0030425D">
        <w:rPr>
          <w:rFonts w:ascii="Times New Roman" w:hAnsi="Times New Roman" w:cs="Times New Roman"/>
        </w:rPr>
        <w:t>e noter tasdikli</w:t>
      </w:r>
      <w:r w:rsidR="00387DF6" w:rsidRPr="009E4DCF">
        <w:rPr>
          <w:rFonts w:ascii="Times New Roman" w:hAnsi="Times New Roman" w:cs="Times New Roman"/>
        </w:rPr>
        <w:t xml:space="preserve"> Türkçe tercümesi</w:t>
      </w:r>
      <w:r w:rsidR="00C4773D" w:rsidRPr="009E4DCF">
        <w:rPr>
          <w:rFonts w:ascii="Times New Roman" w:hAnsi="Times New Roman" w:cs="Times New Roman"/>
        </w:rPr>
        <w:t>)</w:t>
      </w:r>
    </w:p>
    <w:p w:rsidR="0099074F" w:rsidRPr="00D043A3" w:rsidRDefault="0099074F" w:rsidP="00D043A3">
      <w:pPr>
        <w:pStyle w:val="ListParagraph"/>
        <w:numPr>
          <w:ilvl w:val="0"/>
          <w:numId w:val="9"/>
        </w:numPr>
        <w:jc w:val="both"/>
        <w:rPr>
          <w:rFonts w:ascii="Times New Roman" w:hAnsi="Times New Roman" w:cs="Times New Roman"/>
        </w:rPr>
      </w:pPr>
      <w:r>
        <w:rPr>
          <w:rFonts w:ascii="Times New Roman" w:hAnsi="Times New Roman" w:cs="Times New Roman"/>
        </w:rPr>
        <w:t>Taraflardan birinin ABD vatandaşlığı varsa söz konusu vatandaşlığın nüfus kütüğüne tescili için:</w:t>
      </w:r>
      <w:r w:rsidR="002C7FC4">
        <w:rPr>
          <w:rFonts w:ascii="Times New Roman" w:hAnsi="Times New Roman" w:cs="Times New Roman"/>
        </w:rPr>
        <w:br/>
      </w:r>
    </w:p>
    <w:p w:rsidR="008F55B5" w:rsidRPr="008F55B5" w:rsidRDefault="008F55B5" w:rsidP="008F55B5">
      <w:pPr>
        <w:pStyle w:val="ListParagraph"/>
        <w:numPr>
          <w:ilvl w:val="0"/>
          <w:numId w:val="10"/>
        </w:numPr>
        <w:jc w:val="both"/>
        <w:rPr>
          <w:rFonts w:ascii="Times New Roman" w:hAnsi="Times New Roman" w:cs="Times New Roman"/>
        </w:rPr>
      </w:pPr>
      <w:r w:rsidRPr="008F55B5">
        <w:rPr>
          <w:rFonts w:ascii="Times New Roman" w:hAnsi="Times New Roman" w:cs="Times New Roman"/>
        </w:rPr>
        <w:t>ABD vatandaşlık belgesi (‘‘</w:t>
      </w:r>
      <w:proofErr w:type="spellStart"/>
      <w:r w:rsidRPr="008F55B5">
        <w:rPr>
          <w:rFonts w:ascii="Times New Roman" w:hAnsi="Times New Roman" w:cs="Times New Roman"/>
        </w:rPr>
        <w:t>Certificate</w:t>
      </w:r>
      <w:proofErr w:type="spellEnd"/>
      <w:r w:rsidRPr="008F55B5">
        <w:rPr>
          <w:rFonts w:ascii="Times New Roman" w:hAnsi="Times New Roman" w:cs="Times New Roman"/>
        </w:rPr>
        <w:t xml:space="preserve"> of </w:t>
      </w:r>
      <w:proofErr w:type="spellStart"/>
      <w:r w:rsidRPr="008F55B5">
        <w:rPr>
          <w:rFonts w:ascii="Times New Roman" w:hAnsi="Times New Roman" w:cs="Times New Roman"/>
        </w:rPr>
        <w:t>Naturalization</w:t>
      </w:r>
      <w:proofErr w:type="spellEnd"/>
      <w:r w:rsidRPr="008F55B5">
        <w:rPr>
          <w:rFonts w:ascii="Times New Roman" w:hAnsi="Times New Roman" w:cs="Times New Roman"/>
        </w:rPr>
        <w:t>’’) veya ABD doğum sertifikasının (“</w:t>
      </w:r>
      <w:proofErr w:type="spellStart"/>
      <w:r w:rsidRPr="008F55B5">
        <w:rPr>
          <w:rFonts w:ascii="Times New Roman" w:hAnsi="Times New Roman" w:cs="Times New Roman"/>
        </w:rPr>
        <w:t>Birth</w:t>
      </w:r>
      <w:proofErr w:type="spellEnd"/>
      <w:r w:rsidRPr="008F55B5">
        <w:rPr>
          <w:rFonts w:ascii="Times New Roman" w:hAnsi="Times New Roman" w:cs="Times New Roman"/>
        </w:rPr>
        <w:t xml:space="preserve"> </w:t>
      </w:r>
      <w:proofErr w:type="spellStart"/>
      <w:r w:rsidRPr="008F55B5">
        <w:rPr>
          <w:rFonts w:ascii="Times New Roman" w:hAnsi="Times New Roman" w:cs="Times New Roman"/>
        </w:rPr>
        <w:t>Certificate</w:t>
      </w:r>
      <w:proofErr w:type="spellEnd"/>
      <w:r w:rsidRPr="008F55B5">
        <w:rPr>
          <w:rFonts w:ascii="Times New Roman" w:hAnsi="Times New Roman" w:cs="Times New Roman"/>
        </w:rPr>
        <w:t xml:space="preserve">”) aslıyla birlikte fotokopisi </w:t>
      </w:r>
    </w:p>
    <w:p w:rsidR="008B7F4C" w:rsidRPr="0099074F" w:rsidRDefault="008F55B5" w:rsidP="0099074F">
      <w:pPr>
        <w:pStyle w:val="ListParagraph"/>
        <w:numPr>
          <w:ilvl w:val="0"/>
          <w:numId w:val="10"/>
        </w:numPr>
        <w:jc w:val="both"/>
        <w:rPr>
          <w:rFonts w:ascii="Times New Roman" w:hAnsi="Times New Roman" w:cs="Times New Roman"/>
        </w:rPr>
      </w:pPr>
      <w:r w:rsidRPr="008F55B5">
        <w:rPr>
          <w:rFonts w:ascii="Times New Roman" w:hAnsi="Times New Roman" w:cs="Times New Roman"/>
        </w:rPr>
        <w:t>ABD vatandaşlığına kabul işlemleri sırasında isim değişikliği yapmayı tercih etmiş olanlar için</w:t>
      </w:r>
      <w:r w:rsidR="00797A38">
        <w:rPr>
          <w:rFonts w:ascii="Times New Roman" w:hAnsi="Times New Roman" w:cs="Times New Roman"/>
        </w:rPr>
        <w:t xml:space="preserve"> ‘’name </w:t>
      </w:r>
      <w:proofErr w:type="spellStart"/>
      <w:r w:rsidR="00797A38">
        <w:rPr>
          <w:rFonts w:ascii="Times New Roman" w:hAnsi="Times New Roman" w:cs="Times New Roman"/>
        </w:rPr>
        <w:t>change</w:t>
      </w:r>
      <w:proofErr w:type="spellEnd"/>
      <w:r w:rsidR="00797A38">
        <w:rPr>
          <w:rFonts w:ascii="Times New Roman" w:hAnsi="Times New Roman" w:cs="Times New Roman"/>
        </w:rPr>
        <w:t xml:space="preserve"> </w:t>
      </w:r>
      <w:proofErr w:type="spellStart"/>
      <w:r w:rsidR="00797A38">
        <w:rPr>
          <w:rFonts w:ascii="Times New Roman" w:hAnsi="Times New Roman" w:cs="Times New Roman"/>
        </w:rPr>
        <w:t>petition</w:t>
      </w:r>
      <w:proofErr w:type="spellEnd"/>
      <w:r w:rsidR="00797A38">
        <w:rPr>
          <w:rFonts w:ascii="Times New Roman" w:hAnsi="Times New Roman" w:cs="Times New Roman"/>
        </w:rPr>
        <w:t>’</w:t>
      </w:r>
      <w:bookmarkStart w:id="3" w:name="bookmark3"/>
      <w:r w:rsidR="0099074F">
        <w:rPr>
          <w:rFonts w:ascii="Times New Roman" w:hAnsi="Times New Roman" w:cs="Times New Roman"/>
        </w:rPr>
        <w:t>’</w:t>
      </w:r>
    </w:p>
    <w:p w:rsidR="004A2AFB" w:rsidRDefault="001B2670" w:rsidP="008B7F4C">
      <w:pPr>
        <w:pStyle w:val="Balk10"/>
        <w:keepNext/>
        <w:keepLines/>
        <w:shd w:val="clear" w:color="auto" w:fill="auto"/>
        <w:spacing w:before="0" w:after="0" w:line="240" w:lineRule="auto"/>
        <w:ind w:right="20" w:firstLine="0"/>
        <w:rPr>
          <w:b/>
          <w:sz w:val="24"/>
          <w:szCs w:val="24"/>
        </w:rPr>
      </w:pPr>
      <w:r w:rsidRPr="00B543DA">
        <w:rPr>
          <w:b/>
          <w:sz w:val="24"/>
          <w:szCs w:val="24"/>
        </w:rPr>
        <w:t>Harç Bedeli:</w:t>
      </w:r>
      <w:bookmarkEnd w:id="3"/>
    </w:p>
    <w:p w:rsidR="00595FE9" w:rsidRDefault="00914328" w:rsidP="00272855">
      <w:pPr>
        <w:jc w:val="both"/>
        <w:rPr>
          <w:rFonts w:ascii="Times New Roman" w:hAnsi="Times New Roman" w:cs="Times New Roman"/>
        </w:rPr>
      </w:pPr>
      <w:r w:rsidRPr="00CD06D2">
        <w:rPr>
          <w:rFonts w:ascii="Times New Roman" w:hAnsi="Times New Roman" w:cs="Times New Roman"/>
          <w:b/>
          <w:highlight w:val="yellow"/>
        </w:rPr>
        <w:t>$</w:t>
      </w:r>
      <w:r w:rsidR="00595FE9" w:rsidRPr="00CD06D2">
        <w:rPr>
          <w:rFonts w:ascii="Times New Roman" w:hAnsi="Times New Roman" w:cs="Times New Roman"/>
          <w:b/>
          <w:highlight w:val="yellow"/>
        </w:rPr>
        <w:t>31</w:t>
      </w:r>
      <w:r w:rsidR="00595FE9" w:rsidRPr="00272855">
        <w:rPr>
          <w:rFonts w:ascii="Times New Roman" w:hAnsi="Times New Roman" w:cs="Times New Roman"/>
        </w:rPr>
        <w:t xml:space="preserve"> </w:t>
      </w:r>
      <w:r w:rsidR="008114AA">
        <w:rPr>
          <w:rFonts w:ascii="Times New Roman" w:hAnsi="Times New Roman" w:cs="Times New Roman"/>
        </w:rPr>
        <w:t>posta bedeli  (e</w:t>
      </w:r>
      <w:r w:rsidR="00595FE9" w:rsidRPr="00272855">
        <w:rPr>
          <w:rFonts w:ascii="Times New Roman" w:hAnsi="Times New Roman" w:cs="Times New Roman"/>
        </w:rPr>
        <w:t>vraklarınızın Türkiye’ye gönderilmesi için)</w:t>
      </w:r>
    </w:p>
    <w:p w:rsidR="006C171A" w:rsidRPr="00B543DA" w:rsidRDefault="006C171A" w:rsidP="006C171A">
      <w:pPr>
        <w:pStyle w:val="Gvdemetni0"/>
        <w:shd w:val="clear" w:color="auto" w:fill="auto"/>
        <w:tabs>
          <w:tab w:val="left" w:pos="445"/>
        </w:tabs>
        <w:spacing w:after="0" w:line="240" w:lineRule="auto"/>
        <w:ind w:left="500" w:firstLine="0"/>
        <w:rPr>
          <w:sz w:val="24"/>
          <w:szCs w:val="24"/>
        </w:rPr>
      </w:pPr>
    </w:p>
    <w:p w:rsidR="00866F3F" w:rsidRPr="007059F4" w:rsidRDefault="00866F3F" w:rsidP="00866F3F">
      <w:pPr>
        <w:pStyle w:val="Gvdemetni0"/>
        <w:shd w:val="clear" w:color="auto" w:fill="auto"/>
        <w:tabs>
          <w:tab w:val="left" w:pos="373"/>
        </w:tabs>
        <w:spacing w:after="0" w:line="240" w:lineRule="auto"/>
        <w:ind w:left="20" w:right="640" w:firstLine="0"/>
        <w:jc w:val="left"/>
        <w:rPr>
          <w:sz w:val="24"/>
          <w:szCs w:val="24"/>
        </w:rPr>
      </w:pPr>
      <w:bookmarkStart w:id="4" w:name="bookmark5"/>
      <w:r w:rsidRPr="007059F4">
        <w:rPr>
          <w:rStyle w:val="GvdemetniKaln"/>
          <w:sz w:val="24"/>
          <w:szCs w:val="24"/>
        </w:rPr>
        <w:t>Başvuru Yöntemi:</w:t>
      </w:r>
    </w:p>
    <w:p w:rsidR="00866F3F" w:rsidRPr="00AF0E98" w:rsidRDefault="00866F3F" w:rsidP="00866F3F">
      <w:pPr>
        <w:pStyle w:val="Gvdemetni0"/>
        <w:shd w:val="clear" w:color="auto" w:fill="auto"/>
        <w:spacing w:after="283" w:line="274" w:lineRule="exact"/>
        <w:ind w:left="20" w:right="20" w:firstLine="0"/>
        <w:rPr>
          <w:sz w:val="24"/>
          <w:szCs w:val="24"/>
        </w:rPr>
      </w:pPr>
      <w:r w:rsidRPr="00A77BFB">
        <w:rPr>
          <w:sz w:val="24"/>
          <w:szCs w:val="24"/>
        </w:rPr>
        <w:t xml:space="preserve">Başvurularda Başkonsolosluğumuza gelmeden önce </w:t>
      </w:r>
      <w:hyperlink r:id="rId12" w:history="1">
        <w:r w:rsidRPr="00F92241">
          <w:rPr>
            <w:rStyle w:val="Hyperlink"/>
            <w:sz w:val="24"/>
            <w:szCs w:val="24"/>
          </w:rPr>
          <w:t>www.konsolosluk.gov.tr</w:t>
        </w:r>
      </w:hyperlink>
      <w:r>
        <w:rPr>
          <w:sz w:val="24"/>
          <w:szCs w:val="24"/>
        </w:rPr>
        <w:t xml:space="preserve"> </w:t>
      </w:r>
      <w:r w:rsidRPr="00A77BFB">
        <w:rPr>
          <w:sz w:val="24"/>
          <w:szCs w:val="24"/>
        </w:rPr>
        <w:t xml:space="preserve"> internet sitesinin sağ üst bölümündeki e-randevu bölümünden randevu alınması, işlemlerin daha hızlı gerçekleştirilebilmesi açısından önem </w:t>
      </w:r>
      <w:r w:rsidR="00272855" w:rsidRPr="00A77BFB">
        <w:rPr>
          <w:sz w:val="24"/>
          <w:szCs w:val="24"/>
        </w:rPr>
        <w:t>arz etmektedir</w:t>
      </w:r>
      <w:r>
        <w:rPr>
          <w:sz w:val="24"/>
          <w:szCs w:val="24"/>
        </w:rPr>
        <w:t>.</w:t>
      </w:r>
    </w:p>
    <w:p w:rsidR="00940394" w:rsidRPr="00B543DA" w:rsidRDefault="00940394" w:rsidP="00940394">
      <w:pPr>
        <w:pStyle w:val="Gvdemetni0"/>
        <w:shd w:val="clear" w:color="auto" w:fill="auto"/>
        <w:spacing w:line="240" w:lineRule="auto"/>
        <w:ind w:left="20" w:right="20" w:firstLine="0"/>
        <w:rPr>
          <w:color w:val="auto"/>
          <w:sz w:val="24"/>
          <w:szCs w:val="24"/>
        </w:rPr>
      </w:pPr>
    </w:p>
    <w:p w:rsidR="00C715AB" w:rsidRDefault="001B2670" w:rsidP="00C715AB">
      <w:pPr>
        <w:pStyle w:val="Balk10"/>
        <w:keepNext/>
        <w:keepLines/>
        <w:shd w:val="clear" w:color="auto" w:fill="auto"/>
        <w:spacing w:before="0" w:after="0" w:line="240" w:lineRule="auto"/>
        <w:ind w:left="20" w:firstLine="0"/>
        <w:rPr>
          <w:b/>
          <w:sz w:val="24"/>
          <w:szCs w:val="24"/>
        </w:rPr>
      </w:pPr>
      <w:r w:rsidRPr="00B543DA">
        <w:rPr>
          <w:b/>
          <w:sz w:val="24"/>
          <w:szCs w:val="24"/>
        </w:rPr>
        <w:t>Önemli Not:</w:t>
      </w:r>
      <w:bookmarkStart w:id="5" w:name="bookmark6"/>
      <w:bookmarkEnd w:id="4"/>
    </w:p>
    <w:p w:rsidR="00C715AB" w:rsidRDefault="00C715AB" w:rsidP="00C715AB">
      <w:pPr>
        <w:pStyle w:val="Balk10"/>
        <w:keepNext/>
        <w:keepLines/>
        <w:shd w:val="clear" w:color="auto" w:fill="auto"/>
        <w:spacing w:before="0" w:after="0" w:line="240" w:lineRule="auto"/>
        <w:ind w:left="20" w:firstLine="0"/>
        <w:rPr>
          <w:b/>
          <w:sz w:val="24"/>
          <w:szCs w:val="24"/>
        </w:rPr>
      </w:pPr>
    </w:p>
    <w:p w:rsidR="00C715AB" w:rsidRDefault="007A1093" w:rsidP="00C715AB">
      <w:pPr>
        <w:pStyle w:val="Balk10"/>
        <w:keepNext/>
        <w:keepLines/>
        <w:shd w:val="clear" w:color="auto" w:fill="auto"/>
        <w:spacing w:before="0" w:after="0" w:line="240" w:lineRule="auto"/>
        <w:ind w:firstLine="0"/>
        <w:rPr>
          <w:sz w:val="24"/>
          <w:szCs w:val="24"/>
        </w:rPr>
      </w:pPr>
      <w:r>
        <w:rPr>
          <w:sz w:val="24"/>
          <w:szCs w:val="24"/>
        </w:rPr>
        <w:t>-</w:t>
      </w:r>
      <w:r w:rsidR="00C715AB">
        <w:rPr>
          <w:sz w:val="24"/>
          <w:szCs w:val="24"/>
        </w:rPr>
        <w:t>Başvurular tarafların bizzat veya kanuni temsilcileri ya da vekilleri aracılığıyla yapılı</w:t>
      </w:r>
      <w:r w:rsidR="00973FAE">
        <w:rPr>
          <w:sz w:val="24"/>
          <w:szCs w:val="24"/>
        </w:rPr>
        <w:t xml:space="preserve">r. Başvuru esnasında tarafların </w:t>
      </w:r>
      <w:r w:rsidR="00C715AB">
        <w:rPr>
          <w:sz w:val="24"/>
          <w:szCs w:val="24"/>
        </w:rPr>
        <w:t xml:space="preserve">yetkili merci huzurunda birlikte hazır olmaları zorunlu değildir. </w:t>
      </w:r>
    </w:p>
    <w:p w:rsidR="00973FAE" w:rsidRDefault="00973FAE" w:rsidP="00C715AB">
      <w:pPr>
        <w:pStyle w:val="Balk10"/>
        <w:keepNext/>
        <w:keepLines/>
        <w:shd w:val="clear" w:color="auto" w:fill="auto"/>
        <w:spacing w:before="0" w:after="0" w:line="240" w:lineRule="auto"/>
        <w:ind w:firstLine="0"/>
        <w:rPr>
          <w:sz w:val="24"/>
          <w:szCs w:val="24"/>
        </w:rPr>
      </w:pPr>
    </w:p>
    <w:p w:rsidR="007A1093" w:rsidRDefault="007A1093" w:rsidP="00C715AB">
      <w:pPr>
        <w:pStyle w:val="Balk10"/>
        <w:keepNext/>
        <w:keepLines/>
        <w:shd w:val="clear" w:color="auto" w:fill="auto"/>
        <w:spacing w:before="0" w:after="0" w:line="240" w:lineRule="auto"/>
        <w:ind w:firstLine="0"/>
        <w:rPr>
          <w:sz w:val="24"/>
          <w:szCs w:val="24"/>
        </w:rPr>
      </w:pPr>
      <w:r>
        <w:rPr>
          <w:sz w:val="24"/>
          <w:szCs w:val="24"/>
        </w:rPr>
        <w:t>-Başvuru formu taraflarca veya vekillerince mutlaka yetkili memur önünde imzalanacaktır.</w:t>
      </w:r>
    </w:p>
    <w:p w:rsidR="00973FAE" w:rsidRDefault="00973FAE" w:rsidP="00C715AB">
      <w:pPr>
        <w:pStyle w:val="Balk10"/>
        <w:keepNext/>
        <w:keepLines/>
        <w:shd w:val="clear" w:color="auto" w:fill="auto"/>
        <w:spacing w:before="0" w:after="0" w:line="240" w:lineRule="auto"/>
        <w:ind w:firstLine="0"/>
        <w:rPr>
          <w:sz w:val="24"/>
          <w:szCs w:val="24"/>
        </w:rPr>
      </w:pPr>
    </w:p>
    <w:p w:rsidR="00973FAE" w:rsidRDefault="00973FAE" w:rsidP="00C715AB">
      <w:pPr>
        <w:pStyle w:val="Balk10"/>
        <w:keepNext/>
        <w:keepLines/>
        <w:shd w:val="clear" w:color="auto" w:fill="auto"/>
        <w:spacing w:before="0" w:after="0" w:line="240" w:lineRule="auto"/>
        <w:ind w:firstLine="0"/>
        <w:rPr>
          <w:sz w:val="24"/>
          <w:szCs w:val="24"/>
        </w:rPr>
      </w:pPr>
      <w:r>
        <w:rPr>
          <w:sz w:val="24"/>
          <w:szCs w:val="24"/>
        </w:rPr>
        <w:t>-Çok uyruklu vatandaşlarımızın uyruğu bulunduğu diğer ülke kimliği ile alınmış olan yabancı ülke adli veya idari makamlarınca verilen kararlarda, tarafların nüfus kayıtlarında çok vatandaşlığa sahip olduklarına dair açıklama bulunması ve aynı kişi olduğunun tespit edilme</w:t>
      </w:r>
      <w:r w:rsidR="00924CEB">
        <w:rPr>
          <w:sz w:val="24"/>
          <w:szCs w:val="24"/>
        </w:rPr>
        <w:t>si halinde işlemler sonuçlanır. Tarafların nüfus kayıtlarında çok vatandaşlığa sahip olduklarına dair açıklama bulunmaması, aynı kişi olduğunun tespit edilememesi ve çok uyrukluğun aile kütüklerine tescil edilememesi halinde başvuru reddedilir.</w:t>
      </w:r>
    </w:p>
    <w:p w:rsidR="00C715AB" w:rsidRPr="00C715AB" w:rsidRDefault="00C715AB" w:rsidP="00C715AB">
      <w:pPr>
        <w:pStyle w:val="Balk10"/>
        <w:keepNext/>
        <w:keepLines/>
        <w:shd w:val="clear" w:color="auto" w:fill="auto"/>
        <w:spacing w:before="0" w:after="0" w:line="240" w:lineRule="auto"/>
        <w:ind w:firstLine="0"/>
        <w:rPr>
          <w:sz w:val="24"/>
          <w:szCs w:val="24"/>
        </w:rPr>
      </w:pPr>
    </w:p>
    <w:p w:rsidR="00595FE9" w:rsidRPr="00B543DA" w:rsidRDefault="00595FE9" w:rsidP="006D4CC0">
      <w:pPr>
        <w:pStyle w:val="Balk10"/>
        <w:keepNext/>
        <w:keepLines/>
        <w:shd w:val="clear" w:color="auto" w:fill="auto"/>
        <w:spacing w:before="0" w:after="0" w:line="240" w:lineRule="auto"/>
        <w:ind w:left="20" w:firstLine="0"/>
        <w:rPr>
          <w:sz w:val="24"/>
          <w:szCs w:val="24"/>
        </w:rPr>
      </w:pPr>
    </w:p>
    <w:p w:rsidR="004A2AFB" w:rsidRPr="00B543DA" w:rsidRDefault="001B2670" w:rsidP="006D4CC0">
      <w:pPr>
        <w:pStyle w:val="Balk10"/>
        <w:keepNext/>
        <w:keepLines/>
        <w:shd w:val="clear" w:color="auto" w:fill="auto"/>
        <w:spacing w:before="0" w:after="0" w:line="240" w:lineRule="auto"/>
        <w:ind w:left="20" w:firstLine="0"/>
        <w:rPr>
          <w:b/>
          <w:sz w:val="24"/>
          <w:szCs w:val="24"/>
        </w:rPr>
      </w:pPr>
      <w:r w:rsidRPr="00B543DA">
        <w:rPr>
          <w:b/>
          <w:sz w:val="24"/>
          <w:szCs w:val="24"/>
        </w:rPr>
        <w:t>İlave Açıklamalar:</w:t>
      </w:r>
      <w:bookmarkEnd w:id="5"/>
    </w:p>
    <w:p w:rsidR="004C0715" w:rsidRDefault="001B2670" w:rsidP="00DE3983">
      <w:pPr>
        <w:pStyle w:val="Gvdemetni0"/>
        <w:shd w:val="clear" w:color="auto" w:fill="auto"/>
        <w:spacing w:after="0" w:line="240" w:lineRule="auto"/>
        <w:ind w:left="20" w:right="20" w:firstLine="0"/>
        <w:rPr>
          <w:sz w:val="24"/>
          <w:szCs w:val="24"/>
        </w:rPr>
      </w:pPr>
      <w:r w:rsidRPr="00B543DA">
        <w:rPr>
          <w:sz w:val="24"/>
          <w:szCs w:val="24"/>
        </w:rPr>
        <w:t>Şahsen</w:t>
      </w:r>
      <w:r w:rsidR="00A3379F">
        <w:rPr>
          <w:sz w:val="24"/>
          <w:szCs w:val="24"/>
        </w:rPr>
        <w:t xml:space="preserve"> başvurularda </w:t>
      </w:r>
      <w:r w:rsidR="00A3379F" w:rsidRPr="00CD06D2">
        <w:rPr>
          <w:sz w:val="24"/>
          <w:szCs w:val="24"/>
          <w:highlight w:val="yellow"/>
        </w:rPr>
        <w:t>nakit ödeme</w:t>
      </w:r>
      <w:r w:rsidR="00A3379F">
        <w:rPr>
          <w:sz w:val="24"/>
          <w:szCs w:val="24"/>
        </w:rPr>
        <w:t xml:space="preserve"> </w:t>
      </w:r>
      <w:r w:rsidRPr="00B543DA">
        <w:rPr>
          <w:sz w:val="24"/>
          <w:szCs w:val="24"/>
        </w:rPr>
        <w:t xml:space="preserve">kabul edilmektedir. </w:t>
      </w:r>
    </w:p>
    <w:p w:rsidR="009900F3" w:rsidRPr="00B543DA" w:rsidRDefault="009900F3" w:rsidP="004C0715">
      <w:pPr>
        <w:pStyle w:val="Gvdemetni0"/>
        <w:shd w:val="clear" w:color="auto" w:fill="auto"/>
        <w:spacing w:after="0" w:line="240" w:lineRule="auto"/>
        <w:ind w:left="20" w:right="20" w:firstLine="0"/>
        <w:rPr>
          <w:sz w:val="24"/>
          <w:szCs w:val="24"/>
          <w:lang w:val="en-US"/>
        </w:rPr>
      </w:pPr>
    </w:p>
    <w:sectPr w:rsidR="009900F3" w:rsidRPr="00B543DA" w:rsidSect="00E46E3A">
      <w:headerReference w:type="default" r:id="rId13"/>
      <w:footerReference w:type="default" r:id="rId14"/>
      <w:headerReference w:type="first" r:id="rId15"/>
      <w:footerReference w:type="first" r:id="rId16"/>
      <w:pgSz w:w="11909" w:h="16838"/>
      <w:pgMar w:top="2294" w:right="1171" w:bottom="1713" w:left="117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664" w:rsidRDefault="00B62664">
      <w:r>
        <w:separator/>
      </w:r>
    </w:p>
  </w:endnote>
  <w:endnote w:type="continuationSeparator" w:id="0">
    <w:p w:rsidR="00B62664" w:rsidRDefault="00B6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icrosoft Sans Serif">
    <w:panose1 w:val="020B0604020202020204"/>
    <w:charset w:val="A2"/>
    <w:family w:val="swiss"/>
    <w:pitch w:val="variable"/>
    <w:sig w:usb0="E5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7DD" w:rsidRDefault="008557DD" w:rsidP="008557DD">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7"/>
      <w:gridCol w:w="8610"/>
    </w:tblGrid>
    <w:tr w:rsidR="008557DD" w:rsidRPr="006B23AD" w:rsidTr="00E46E3A">
      <w:trPr>
        <w:trHeight w:val="344"/>
      </w:trPr>
      <w:tc>
        <w:tcPr>
          <w:tcW w:w="500" w:type="pct"/>
          <w:tcBorders>
            <w:top w:val="single" w:sz="4" w:space="0" w:color="943634"/>
          </w:tcBorders>
          <w:shd w:val="clear" w:color="auto" w:fill="943634"/>
        </w:tcPr>
        <w:p w:rsidR="008557DD" w:rsidRPr="006B23AD" w:rsidRDefault="008557DD" w:rsidP="008557DD">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5408F" w:rsidRPr="00F5408F">
            <w:rPr>
              <w:noProof/>
              <w:color w:val="FFFFFF"/>
            </w:rPr>
            <w:t>2</w:t>
          </w:r>
          <w:r w:rsidRPr="006B23AD">
            <w:rPr>
              <w:color w:val="FFFFFF"/>
            </w:rPr>
            <w:fldChar w:fldCharType="end"/>
          </w:r>
        </w:p>
      </w:tc>
      <w:tc>
        <w:tcPr>
          <w:tcW w:w="4500" w:type="pct"/>
          <w:tcBorders>
            <w:top w:val="single" w:sz="4" w:space="0" w:color="auto"/>
          </w:tcBorders>
        </w:tcPr>
        <w:p w:rsidR="008557DD" w:rsidRPr="006B23AD" w:rsidRDefault="008557DD" w:rsidP="008557DD">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rPr>
        <w:sz w:val="2"/>
        <w:szCs w:val="2"/>
      </w:rP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rsidP="008557DD">
    <w:pPr>
      <w:pStyle w:val="Footer"/>
    </w:pPr>
  </w:p>
  <w:p w:rsidR="008557DD" w:rsidRDefault="00855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rsidP="00DC38FF">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7"/>
      <w:gridCol w:w="8610"/>
    </w:tblGrid>
    <w:tr w:rsidR="00DC38FF" w:rsidRPr="006B23AD" w:rsidTr="00CC6765">
      <w:trPr>
        <w:trHeight w:val="344"/>
      </w:trPr>
      <w:tc>
        <w:tcPr>
          <w:tcW w:w="500" w:type="pct"/>
          <w:tcBorders>
            <w:top w:val="single" w:sz="4" w:space="0" w:color="943634"/>
          </w:tcBorders>
          <w:shd w:val="clear" w:color="auto" w:fill="943634"/>
        </w:tcPr>
        <w:p w:rsidR="00DC38FF" w:rsidRPr="006B23AD" w:rsidRDefault="00DC38FF" w:rsidP="00DC38FF">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5408F" w:rsidRPr="00F5408F">
            <w:rPr>
              <w:noProof/>
              <w:color w:val="FFFFFF"/>
            </w:rPr>
            <w:t>1</w:t>
          </w:r>
          <w:r w:rsidRPr="006B23AD">
            <w:rPr>
              <w:color w:val="FFFFFF"/>
            </w:rPr>
            <w:fldChar w:fldCharType="end"/>
          </w:r>
        </w:p>
      </w:tc>
      <w:tc>
        <w:tcPr>
          <w:tcW w:w="4500" w:type="pct"/>
          <w:tcBorders>
            <w:top w:val="single" w:sz="4" w:space="0" w:color="auto"/>
          </w:tcBorders>
        </w:tcPr>
        <w:p w:rsidR="00DC38FF" w:rsidRPr="006B23AD" w:rsidRDefault="00DC38FF" w:rsidP="00DC38FF">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pStyle w:val="Footer"/>
    </w:pPr>
  </w:p>
  <w:p w:rsidR="00DC38FF" w:rsidRDefault="00DC38FF" w:rsidP="00DC38FF">
    <w:pPr>
      <w:rPr>
        <w:sz w:val="2"/>
        <w:szCs w:val="2"/>
      </w:rPr>
    </w:pPr>
  </w:p>
  <w:p w:rsidR="00DC38FF" w:rsidRDefault="00DC38FF" w:rsidP="00DC38FF">
    <w:pPr>
      <w:pStyle w:val="Footer"/>
    </w:pPr>
  </w:p>
  <w:p w:rsidR="00DC38FF" w:rsidRDefault="00DC38FF" w:rsidP="00DC38FF">
    <w:pPr>
      <w:pStyle w:val="Footer"/>
    </w:pPr>
  </w:p>
  <w:p w:rsidR="00DC38FF" w:rsidRDefault="00DC38FF">
    <w:pPr>
      <w:pStyle w:val="Footer"/>
    </w:pPr>
  </w:p>
  <w:p w:rsidR="00DC38FF" w:rsidRDefault="00DC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664" w:rsidRDefault="00B62664"/>
  </w:footnote>
  <w:footnote w:type="continuationSeparator" w:id="0">
    <w:p w:rsidR="00B62664" w:rsidRDefault="00B62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pPr>
      <w:pStyle w:val="Header"/>
    </w:pPr>
  </w:p>
  <w:tbl>
    <w:tblPr>
      <w:tblW w:w="5964" w:type="pct"/>
      <w:tblCellMar>
        <w:top w:w="72" w:type="dxa"/>
        <w:left w:w="115" w:type="dxa"/>
        <w:bottom w:w="72" w:type="dxa"/>
        <w:right w:w="115" w:type="dxa"/>
      </w:tblCellMar>
      <w:tblLook w:val="04A0" w:firstRow="1" w:lastRow="0" w:firstColumn="1" w:lastColumn="0" w:noHBand="0" w:noVBand="1"/>
    </w:tblPr>
    <w:tblGrid>
      <w:gridCol w:w="7"/>
      <w:gridCol w:w="1036"/>
      <w:gridCol w:w="2963"/>
      <w:gridCol w:w="2691"/>
      <w:gridCol w:w="2871"/>
      <w:gridCol w:w="1844"/>
    </w:tblGrid>
    <w:tr w:rsidR="008557DD" w:rsidRPr="006B23AD" w:rsidTr="00653A8E">
      <w:trPr>
        <w:gridAfter w:val="1"/>
        <w:wAfter w:w="808" w:type="pct"/>
      </w:trPr>
      <w:tc>
        <w:tcPr>
          <w:tcW w:w="2934" w:type="pct"/>
          <w:gridSpan w:val="4"/>
          <w:tcBorders>
            <w:bottom w:val="single" w:sz="4" w:space="0" w:color="auto"/>
          </w:tcBorders>
          <w:vAlign w:val="bottom"/>
        </w:tcPr>
        <w:p w:rsidR="008557DD" w:rsidRPr="006B23AD" w:rsidRDefault="008557DD" w:rsidP="008557DD">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8557DD" w:rsidRPr="006B23AD" w:rsidRDefault="008557DD" w:rsidP="008557DD">
          <w:pPr>
            <w:pStyle w:val="Header"/>
            <w:rPr>
              <w:color w:val="FFFFFF"/>
            </w:rPr>
          </w:pPr>
          <w:r>
            <w:rPr>
              <w:rFonts w:ascii="Garamond" w:hAnsi="Garamond"/>
              <w:color w:val="FFFFFF"/>
            </w:rPr>
            <w:t>20</w:t>
          </w:r>
          <w:r w:rsidR="002874E5">
            <w:rPr>
              <w:rFonts w:ascii="Garamond" w:hAnsi="Garamond"/>
              <w:color w:val="FFFFFF"/>
            </w:rPr>
            <w:t>2</w:t>
          </w:r>
          <w:r w:rsidR="0000517B">
            <w:rPr>
              <w:rFonts w:ascii="Garamond" w:hAnsi="Garamond"/>
              <w:color w:val="FFFFFF"/>
            </w:rPr>
            <w:t>6</w:t>
          </w:r>
        </w:p>
      </w:tc>
    </w:tr>
    <w:tr w:rsidR="008557DD" w:rsidTr="00653A8E">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8557DD" w:rsidRDefault="008557DD" w:rsidP="008557DD">
          <w:pPr>
            <w:pStyle w:val="Header"/>
            <w:spacing w:line="320" w:lineRule="exact"/>
            <w:rPr>
              <w:rFonts w:ascii="Verdana" w:hAnsi="Verdana"/>
              <w:b/>
              <w:sz w:val="18"/>
              <w:szCs w:val="18"/>
            </w:rPr>
          </w:pPr>
        </w:p>
      </w:tc>
      <w:tc>
        <w:tcPr>
          <w:tcW w:w="1298" w:type="pct"/>
        </w:tcPr>
        <w:p w:rsidR="008557DD" w:rsidRDefault="008557DD" w:rsidP="008557DD">
          <w:pPr>
            <w:pStyle w:val="Header"/>
            <w:spacing w:line="260" w:lineRule="exact"/>
            <w:rPr>
              <w:rFonts w:ascii="Arial" w:hAnsi="Arial" w:cs="Arial"/>
              <w:b/>
              <w:sz w:val="18"/>
              <w:szCs w:val="18"/>
            </w:rPr>
          </w:pPr>
        </w:p>
      </w:tc>
      <w:tc>
        <w:tcPr>
          <w:tcW w:w="3245" w:type="pct"/>
          <w:gridSpan w:val="3"/>
        </w:tcPr>
        <w:p w:rsidR="008557DD" w:rsidRDefault="008557DD" w:rsidP="008557DD">
          <w:pPr>
            <w:pStyle w:val="Header"/>
            <w:tabs>
              <w:tab w:val="left" w:pos="1744"/>
              <w:tab w:val="right" w:pos="6264"/>
            </w:tabs>
            <w:spacing w:line="260" w:lineRule="exact"/>
            <w:rPr>
              <w:rFonts w:ascii="Arial Black" w:hAnsi="Arial Black" w:cs="Tahoma"/>
              <w:b/>
              <w:sz w:val="28"/>
              <w:szCs w:val="28"/>
            </w:rPr>
          </w:pPr>
        </w:p>
      </w:tc>
    </w:tr>
  </w:tbl>
  <w:p w:rsidR="008557DD" w:rsidRDefault="008557DD" w:rsidP="008557DD">
    <w:pPr>
      <w:pStyle w:val="stbilgiveyaaltbilgi0"/>
      <w:shd w:val="clear" w:color="auto" w:fill="auto"/>
      <w:tabs>
        <w:tab w:val="right" w:pos="5026"/>
      </w:tabs>
      <w:spacing w:line="240" w:lineRule="auto"/>
    </w:pPr>
  </w:p>
  <w:p w:rsidR="004A2AFB" w:rsidRDefault="004A2AF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8FF" w:rsidRDefault="00DC38FF" w:rsidP="00DC38FF">
    <w:pPr>
      <w:rPr>
        <w:sz w:val="2"/>
        <w:szCs w:val="2"/>
      </w:rPr>
    </w:pPr>
    <w:r>
      <w:rPr>
        <w:noProof/>
      </w:rPr>
      <w:t xml:space="preserve"> </w:t>
    </w:r>
  </w:p>
  <w:p w:rsidR="00DC38FF" w:rsidRPr="006D4CC0" w:rsidRDefault="00DC38FF" w:rsidP="00DC38FF">
    <w:pPr>
      <w:pStyle w:val="Header"/>
    </w:pPr>
  </w:p>
  <w:p w:rsidR="00DC38FF" w:rsidRDefault="00DC38FF" w:rsidP="00DC38FF">
    <w:pPr>
      <w:pStyle w:val="Header"/>
    </w:pPr>
  </w:p>
  <w:p w:rsidR="00DC38FF" w:rsidRDefault="00DC38FF" w:rsidP="00DC38FF">
    <w:pPr>
      <w:pStyle w:val="Header"/>
    </w:pPr>
  </w:p>
  <w:p w:rsidR="002874E5" w:rsidRDefault="002874E5" w:rsidP="00DC38FF">
    <w:pPr>
      <w:pStyle w:val="Header"/>
    </w:pPr>
  </w:p>
  <w:p w:rsidR="00DC38FF" w:rsidRPr="00DC38FF" w:rsidRDefault="002800D6" w:rsidP="00DC38FF">
    <w:pPr>
      <w:pStyle w:val="Header"/>
    </w:pPr>
    <w:r>
      <w:rPr>
        <w:noProof/>
      </w:rPr>
      <mc:AlternateContent>
        <mc:Choice Requires="wps">
          <w:drawing>
            <wp:anchor distT="0" distB="0" distL="63500" distR="63500" simplePos="0" relativeHeight="251659264" behindDoc="1" locked="0" layoutInCell="1" allowOverlap="1" wp14:anchorId="6E7041EA" wp14:editId="639D9721">
              <wp:simplePos x="0" y="0"/>
              <wp:positionH relativeFrom="page">
                <wp:posOffset>2152650</wp:posOffset>
              </wp:positionH>
              <wp:positionV relativeFrom="topMargin">
                <wp:posOffset>600076</wp:posOffset>
              </wp:positionV>
              <wp:extent cx="3191510" cy="419100"/>
              <wp:effectExtent l="0" t="0" r="889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64" w:type="pct"/>
                            <w:tblCellMar>
                              <w:top w:w="72" w:type="dxa"/>
                              <w:left w:w="115" w:type="dxa"/>
                              <w:bottom w:w="72" w:type="dxa"/>
                              <w:right w:w="115" w:type="dxa"/>
                            </w:tblCellMar>
                            <w:tblLook w:val="04A0" w:firstRow="1" w:lastRow="0" w:firstColumn="1" w:lastColumn="0" w:noHBand="0" w:noVBand="1"/>
                          </w:tblPr>
                          <w:tblGrid>
                            <w:gridCol w:w="6"/>
                            <w:gridCol w:w="543"/>
                            <w:gridCol w:w="1555"/>
                            <w:gridCol w:w="1414"/>
                            <w:gridCol w:w="1508"/>
                            <w:gridCol w:w="969"/>
                          </w:tblGrid>
                          <w:tr w:rsidR="00DC38FF" w:rsidRPr="006B23AD" w:rsidTr="00C05EC4">
                            <w:trPr>
                              <w:gridAfter w:val="1"/>
                              <w:wAfter w:w="808" w:type="pct"/>
                            </w:trPr>
                            <w:tc>
                              <w:tcPr>
                                <w:tcW w:w="2934" w:type="pct"/>
                                <w:gridSpan w:val="4"/>
                                <w:tcBorders>
                                  <w:bottom w:val="single" w:sz="4" w:space="0" w:color="auto"/>
                                </w:tcBorders>
                                <w:vAlign w:val="bottom"/>
                              </w:tcPr>
                              <w:p w:rsidR="00DC38FF" w:rsidRPr="006B23AD" w:rsidRDefault="00DC38FF" w:rsidP="00F4597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DC38FF" w:rsidRPr="006B23AD" w:rsidRDefault="00F5408F" w:rsidP="00F45978">
                                <w:pPr>
                                  <w:pStyle w:val="Header"/>
                                  <w:rPr>
                                    <w:color w:val="FFFFFF"/>
                                  </w:rPr>
                                </w:pPr>
                                <w:r>
                                  <w:rPr>
                                    <w:rFonts w:ascii="Garamond" w:hAnsi="Garamond"/>
                                    <w:color w:val="FFFFFF"/>
                                  </w:rPr>
                                  <w:t>202</w:t>
                                </w:r>
                                <w:r w:rsidR="0000517B">
                                  <w:rPr>
                                    <w:rFonts w:ascii="Garamond" w:hAnsi="Garamond"/>
                                    <w:color w:val="FFFFFF"/>
                                  </w:rPr>
                                  <w:t>6</w:t>
                                </w:r>
                              </w:p>
                            </w:tc>
                          </w:tr>
                          <w:tr w:rsidR="00DC38FF"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C38FF" w:rsidRDefault="00DC38FF" w:rsidP="00F45978">
                                <w:pPr>
                                  <w:pStyle w:val="Header"/>
                                  <w:spacing w:line="320" w:lineRule="exact"/>
                                  <w:rPr>
                                    <w:rFonts w:ascii="Verdana" w:hAnsi="Verdana"/>
                                    <w:b/>
                                    <w:sz w:val="18"/>
                                    <w:szCs w:val="18"/>
                                  </w:rPr>
                                </w:pPr>
                              </w:p>
                            </w:tc>
                            <w:tc>
                              <w:tcPr>
                                <w:tcW w:w="1298" w:type="pct"/>
                              </w:tcPr>
                              <w:p w:rsidR="00DC38FF" w:rsidRDefault="00DC38FF" w:rsidP="00F45978">
                                <w:pPr>
                                  <w:pStyle w:val="Header"/>
                                  <w:spacing w:line="260" w:lineRule="exact"/>
                                  <w:rPr>
                                    <w:rFonts w:ascii="Arial" w:hAnsi="Arial" w:cs="Arial"/>
                                    <w:b/>
                                    <w:sz w:val="18"/>
                                    <w:szCs w:val="18"/>
                                  </w:rPr>
                                </w:pPr>
                              </w:p>
                            </w:tc>
                            <w:tc>
                              <w:tcPr>
                                <w:tcW w:w="3245" w:type="pct"/>
                                <w:gridSpan w:val="3"/>
                              </w:tcPr>
                              <w:p w:rsidR="00DC38FF" w:rsidRDefault="00DC38FF" w:rsidP="00F45978">
                                <w:pPr>
                                  <w:pStyle w:val="Header"/>
                                  <w:tabs>
                                    <w:tab w:val="left" w:pos="1744"/>
                                    <w:tab w:val="right" w:pos="6264"/>
                                  </w:tabs>
                                  <w:spacing w:line="260" w:lineRule="exact"/>
                                  <w:rPr>
                                    <w:rFonts w:ascii="Arial Black" w:hAnsi="Arial Black" w:cs="Tahoma"/>
                                    <w:b/>
                                    <w:sz w:val="28"/>
                                    <w:szCs w:val="28"/>
                                  </w:rPr>
                                </w:pPr>
                              </w:p>
                            </w:tc>
                          </w:tr>
                        </w:tbl>
                        <w:p w:rsidR="00DC38FF" w:rsidRDefault="00DC38FF" w:rsidP="00DC38FF">
                          <w:pPr>
                            <w:pStyle w:val="Header"/>
                          </w:pPr>
                        </w:p>
                        <w:p w:rsidR="00DC38FF" w:rsidRPr="007109CD" w:rsidRDefault="00DC38FF" w:rsidP="00DC38FF">
                          <w:pPr>
                            <w:pStyle w:val="Header"/>
                          </w:pPr>
                        </w:p>
                        <w:p w:rsidR="00DC38FF" w:rsidRDefault="00DC38FF" w:rsidP="00DC38FF">
                          <w:pPr>
                            <w:pStyle w:val="stbilgiveyaaltbilgi0"/>
                            <w:shd w:val="clear" w:color="auto" w:fill="auto"/>
                            <w:tabs>
                              <w:tab w:val="right" w:pos="5026"/>
                            </w:tabs>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041EA" id="_x0000_t202" coordsize="21600,21600" o:spt="202" path="m,l,21600r21600,l21600,xe">
              <v:stroke joinstyle="miter"/>
              <v:path gradientshapeok="t" o:connecttype="rect"/>
            </v:shapetype>
            <v:shape id="Text Box 8" o:spid="_x0000_s1026" type="#_x0000_t202" style="position:absolute;margin-left:169.5pt;margin-top:47.25pt;width:251.3pt;height:33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" filled="f" stroked="f">
              <v:textbox inset="0,0,0,0">
                <w:txbxContent>
                  <w:tbl>
                    <w:tblPr>
                      <w:tblW w:w="5964" w:type="pct"/>
                      <w:tblCellMar>
                        <w:top w:w="72" w:type="dxa"/>
                        <w:left w:w="115" w:type="dxa"/>
                        <w:bottom w:w="72" w:type="dxa"/>
                        <w:right w:w="115" w:type="dxa"/>
                      </w:tblCellMar>
                      <w:tblLook w:val="04A0" w:firstRow="1" w:lastRow="0" w:firstColumn="1" w:lastColumn="0" w:noHBand="0" w:noVBand="1"/>
                    </w:tblPr>
                    <w:tblGrid>
                      <w:gridCol w:w="6"/>
                      <w:gridCol w:w="543"/>
                      <w:gridCol w:w="1555"/>
                      <w:gridCol w:w="1414"/>
                      <w:gridCol w:w="1508"/>
                      <w:gridCol w:w="969"/>
                    </w:tblGrid>
                    <w:tr w:rsidR="00DC38FF" w:rsidRPr="006B23AD" w:rsidTr="00C05EC4">
                      <w:trPr>
                        <w:gridAfter w:val="1"/>
                        <w:wAfter w:w="808" w:type="pct"/>
                      </w:trPr>
                      <w:tc>
                        <w:tcPr>
                          <w:tcW w:w="2934" w:type="pct"/>
                          <w:gridSpan w:val="4"/>
                          <w:tcBorders>
                            <w:bottom w:val="single" w:sz="4" w:space="0" w:color="auto"/>
                          </w:tcBorders>
                          <w:vAlign w:val="bottom"/>
                        </w:tcPr>
                        <w:p w:rsidR="00DC38FF" w:rsidRPr="006B23AD" w:rsidRDefault="00DC38FF" w:rsidP="00F45978">
                          <w:pPr>
                            <w:pStyle w:val="Header"/>
                            <w:jc w:val="right"/>
                            <w:rPr>
                              <w:color w:val="76923C"/>
                            </w:rPr>
                          </w:pPr>
                          <w:r w:rsidRPr="006C41FF">
                            <w:rPr>
                              <w:rFonts w:ascii="Garamond" w:eastAsia="FangSong" w:hAnsi="Garamond" w:cs="David"/>
                              <w:b/>
                              <w:bCs/>
                              <w:caps/>
                            </w:rPr>
                            <w:t xml:space="preserve">T.C. </w:t>
                          </w:r>
                          <w:r>
                            <w:rPr>
                              <w:rFonts w:ascii="Garamond" w:eastAsia="FangSong" w:hAnsi="Garamond" w:cs="David"/>
                              <w:b/>
                              <w:bCs/>
                              <w:caps/>
                            </w:rPr>
                            <w:t>MİAMİ</w:t>
                          </w:r>
                          <w:r w:rsidRPr="006C41FF">
                            <w:rPr>
                              <w:rFonts w:ascii="Garamond" w:eastAsia="FangSong" w:hAnsi="Garamond" w:cs="David"/>
                              <w:b/>
                              <w:bCs/>
                              <w:caps/>
                            </w:rPr>
                            <w:t xml:space="preserve"> BA</w:t>
                          </w:r>
                          <w:r w:rsidRPr="006C41FF">
                            <w:rPr>
                              <w:rFonts w:ascii="Garamond" w:eastAsia="MS Mincho" w:hAnsi="Garamond" w:cs="MS Mincho"/>
                              <w:b/>
                              <w:bCs/>
                              <w:caps/>
                            </w:rPr>
                            <w:t>Ş</w:t>
                          </w:r>
                          <w:r w:rsidRPr="006C41FF">
                            <w:rPr>
                              <w:rFonts w:ascii="Garamond" w:eastAsia="FangSong" w:hAnsi="Garamond" w:cs="David"/>
                              <w:b/>
                              <w:bCs/>
                              <w:caps/>
                            </w:rPr>
                            <w:t>KONSOLOSLU</w:t>
                          </w:r>
                          <w:r w:rsidRPr="006C41FF">
                            <w:rPr>
                              <w:rFonts w:ascii="Garamond" w:eastAsia="MS Mincho" w:hAnsi="Garamond" w:cs="MS Mincho"/>
                              <w:b/>
                              <w:bCs/>
                              <w:caps/>
                            </w:rPr>
                            <w:t>Ğ</w:t>
                          </w:r>
                          <w:r w:rsidRPr="006C41FF">
                            <w:rPr>
                              <w:rFonts w:ascii="Garamond" w:eastAsia="FangSong" w:hAnsi="Garamond" w:cs="David"/>
                              <w:b/>
                              <w:bCs/>
                              <w:caps/>
                            </w:rPr>
                            <w:t>U</w:t>
                          </w:r>
                        </w:p>
                      </w:tc>
                      <w:tc>
                        <w:tcPr>
                          <w:tcW w:w="1258" w:type="pct"/>
                          <w:tcBorders>
                            <w:bottom w:val="single" w:sz="4" w:space="0" w:color="943634"/>
                          </w:tcBorders>
                          <w:shd w:val="clear" w:color="auto" w:fill="943634"/>
                          <w:vAlign w:val="bottom"/>
                        </w:tcPr>
                        <w:p w:rsidR="00DC38FF" w:rsidRPr="006B23AD" w:rsidRDefault="00F5408F" w:rsidP="00F45978">
                          <w:pPr>
                            <w:pStyle w:val="Header"/>
                            <w:rPr>
                              <w:color w:val="FFFFFF"/>
                            </w:rPr>
                          </w:pPr>
                          <w:r>
                            <w:rPr>
                              <w:rFonts w:ascii="Garamond" w:hAnsi="Garamond"/>
                              <w:color w:val="FFFFFF"/>
                            </w:rPr>
                            <w:t>202</w:t>
                          </w:r>
                          <w:r w:rsidR="0000517B">
                            <w:rPr>
                              <w:rFonts w:ascii="Garamond" w:hAnsi="Garamond"/>
                              <w:color w:val="FFFFFF"/>
                            </w:rPr>
                            <w:t>6</w:t>
                          </w:r>
                        </w:p>
                      </w:tc>
                    </w:tr>
                    <w:tr w:rsidR="00DC38FF" w:rsidTr="00C05EC4">
                      <w:tblPrEx>
                        <w:tblCellMar>
                          <w:top w:w="0" w:type="dxa"/>
                          <w:left w:w="108" w:type="dxa"/>
                          <w:bottom w:w="0" w:type="dxa"/>
                          <w:right w:w="108" w:type="dxa"/>
                        </w:tblCellMar>
                        <w:tblLook w:val="01E0" w:firstRow="1" w:lastRow="1" w:firstColumn="1" w:lastColumn="1" w:noHBand="0" w:noVBand="0"/>
                      </w:tblPrEx>
                      <w:trPr>
                        <w:gridBefore w:val="1"/>
                        <w:wBefore w:w="3" w:type="pct"/>
                      </w:trPr>
                      <w:tc>
                        <w:tcPr>
                          <w:tcW w:w="454" w:type="pct"/>
                          <w:vAlign w:val="center"/>
                        </w:tcPr>
                        <w:p w:rsidR="00DC38FF" w:rsidRDefault="00DC38FF" w:rsidP="00F45978">
                          <w:pPr>
                            <w:pStyle w:val="Header"/>
                            <w:spacing w:line="320" w:lineRule="exact"/>
                            <w:rPr>
                              <w:rFonts w:ascii="Verdana" w:hAnsi="Verdana"/>
                              <w:b/>
                              <w:sz w:val="18"/>
                              <w:szCs w:val="18"/>
                            </w:rPr>
                          </w:pPr>
                        </w:p>
                      </w:tc>
                      <w:tc>
                        <w:tcPr>
                          <w:tcW w:w="1298" w:type="pct"/>
                        </w:tcPr>
                        <w:p w:rsidR="00DC38FF" w:rsidRDefault="00DC38FF" w:rsidP="00F45978">
                          <w:pPr>
                            <w:pStyle w:val="Header"/>
                            <w:spacing w:line="260" w:lineRule="exact"/>
                            <w:rPr>
                              <w:rFonts w:ascii="Arial" w:hAnsi="Arial" w:cs="Arial"/>
                              <w:b/>
                              <w:sz w:val="18"/>
                              <w:szCs w:val="18"/>
                            </w:rPr>
                          </w:pPr>
                        </w:p>
                      </w:tc>
                      <w:tc>
                        <w:tcPr>
                          <w:tcW w:w="3245" w:type="pct"/>
                          <w:gridSpan w:val="3"/>
                        </w:tcPr>
                        <w:p w:rsidR="00DC38FF" w:rsidRDefault="00DC38FF" w:rsidP="00F45978">
                          <w:pPr>
                            <w:pStyle w:val="Header"/>
                            <w:tabs>
                              <w:tab w:val="left" w:pos="1744"/>
                              <w:tab w:val="right" w:pos="6264"/>
                            </w:tabs>
                            <w:spacing w:line="260" w:lineRule="exact"/>
                            <w:rPr>
                              <w:rFonts w:ascii="Arial Black" w:hAnsi="Arial Black" w:cs="Tahoma"/>
                              <w:b/>
                              <w:sz w:val="28"/>
                              <w:szCs w:val="28"/>
                            </w:rPr>
                          </w:pPr>
                        </w:p>
                      </w:tc>
                    </w:tr>
                  </w:tbl>
                  <w:p w:rsidR="00DC38FF" w:rsidRDefault="00DC38FF" w:rsidP="00DC38FF">
                    <w:pPr>
                      <w:pStyle w:val="Header"/>
                    </w:pPr>
                  </w:p>
                  <w:p w:rsidR="00DC38FF" w:rsidRPr="007109CD" w:rsidRDefault="00DC38FF" w:rsidP="00DC38FF">
                    <w:pPr>
                      <w:pStyle w:val="Header"/>
                    </w:pPr>
                  </w:p>
                  <w:p w:rsidR="00DC38FF" w:rsidRDefault="00DC38FF" w:rsidP="00DC38FF">
                    <w:pPr>
                      <w:pStyle w:val="stbilgiveyaaltbilgi0"/>
                      <w:shd w:val="clear" w:color="auto" w:fill="auto"/>
                      <w:tabs>
                        <w:tab w:val="right" w:pos="5026"/>
                      </w:tabs>
                      <w:spacing w:line="240" w:lineRule="auto"/>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23A3"/>
    <w:multiLevelType w:val="hybridMultilevel"/>
    <w:tmpl w:val="5A6C5E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C6394"/>
    <w:multiLevelType w:val="multilevel"/>
    <w:tmpl w:val="CF046E9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E26BF9"/>
    <w:multiLevelType w:val="multilevel"/>
    <w:tmpl w:val="F476F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4A7098"/>
    <w:multiLevelType w:val="hybridMultilevel"/>
    <w:tmpl w:val="16A65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9D6431"/>
    <w:multiLevelType w:val="hybridMultilevel"/>
    <w:tmpl w:val="3664E2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324457"/>
    <w:multiLevelType w:val="hybridMultilevel"/>
    <w:tmpl w:val="CC00BCA0"/>
    <w:lvl w:ilvl="0" w:tplc="D70ED668">
      <w:start w:val="1"/>
      <w:numFmt w:val="decimal"/>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6" w15:restartNumberingAfterBreak="0">
    <w:nsid w:val="4AE86BE4"/>
    <w:multiLevelType w:val="hybridMultilevel"/>
    <w:tmpl w:val="EC04ED72"/>
    <w:lvl w:ilvl="0" w:tplc="C7CC6F0E">
      <w:numFmt w:val="bullet"/>
      <w:lvlText w:val="-"/>
      <w:lvlJc w:val="left"/>
      <w:pPr>
        <w:ind w:left="720" w:hanging="360"/>
      </w:pPr>
      <w:rPr>
        <w:rFonts w:ascii="Times New Roman" w:eastAsia="Courier New"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D53C82"/>
    <w:multiLevelType w:val="multilevel"/>
    <w:tmpl w:val="1520CB98"/>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4A3359"/>
    <w:multiLevelType w:val="hybridMultilevel"/>
    <w:tmpl w:val="16424E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6A214B09"/>
    <w:multiLevelType w:val="hybridMultilevel"/>
    <w:tmpl w:val="525E4FFC"/>
    <w:lvl w:ilvl="0" w:tplc="8E18D4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C77C24"/>
    <w:multiLevelType w:val="multilevel"/>
    <w:tmpl w:val="86886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7"/>
  </w:num>
  <w:num w:numId="4">
    <w:abstractNumId w:val="1"/>
  </w:num>
  <w:num w:numId="5">
    <w:abstractNumId w:val="5"/>
  </w:num>
  <w:num w:numId="6">
    <w:abstractNumId w:val="6"/>
  </w:num>
  <w:num w:numId="7">
    <w:abstractNumId w:val="3"/>
  </w:num>
  <w:num w:numId="8">
    <w:abstractNumId w:val="4"/>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FB"/>
    <w:rsid w:val="000002A4"/>
    <w:rsid w:val="0000517B"/>
    <w:rsid w:val="00160C21"/>
    <w:rsid w:val="001B2670"/>
    <w:rsid w:val="001B7337"/>
    <w:rsid w:val="001F3D94"/>
    <w:rsid w:val="00272855"/>
    <w:rsid w:val="002800D6"/>
    <w:rsid w:val="002874E5"/>
    <w:rsid w:val="002C7FC4"/>
    <w:rsid w:val="0030425D"/>
    <w:rsid w:val="0030592B"/>
    <w:rsid w:val="003378A6"/>
    <w:rsid w:val="00342AE1"/>
    <w:rsid w:val="00387DF6"/>
    <w:rsid w:val="003C3137"/>
    <w:rsid w:val="003E2C82"/>
    <w:rsid w:val="004A2AFB"/>
    <w:rsid w:val="004C0715"/>
    <w:rsid w:val="0050375D"/>
    <w:rsid w:val="00506B46"/>
    <w:rsid w:val="005374DB"/>
    <w:rsid w:val="00580668"/>
    <w:rsid w:val="00595FE9"/>
    <w:rsid w:val="00643039"/>
    <w:rsid w:val="006833F9"/>
    <w:rsid w:val="006C171A"/>
    <w:rsid w:val="006D4CC0"/>
    <w:rsid w:val="006D69EE"/>
    <w:rsid w:val="006E2993"/>
    <w:rsid w:val="006E358F"/>
    <w:rsid w:val="006E5204"/>
    <w:rsid w:val="00724399"/>
    <w:rsid w:val="00756222"/>
    <w:rsid w:val="00774CB4"/>
    <w:rsid w:val="00797A38"/>
    <w:rsid w:val="007A1093"/>
    <w:rsid w:val="008114AA"/>
    <w:rsid w:val="008557DD"/>
    <w:rsid w:val="008560C3"/>
    <w:rsid w:val="00866F3F"/>
    <w:rsid w:val="00873E97"/>
    <w:rsid w:val="00887908"/>
    <w:rsid w:val="008B7F4C"/>
    <w:rsid w:val="008F55B5"/>
    <w:rsid w:val="00914328"/>
    <w:rsid w:val="00924CEB"/>
    <w:rsid w:val="00940394"/>
    <w:rsid w:val="00973FAE"/>
    <w:rsid w:val="009864F9"/>
    <w:rsid w:val="009900F3"/>
    <w:rsid w:val="0099074F"/>
    <w:rsid w:val="00991DF7"/>
    <w:rsid w:val="009D49D1"/>
    <w:rsid w:val="009E4DCF"/>
    <w:rsid w:val="00A242E4"/>
    <w:rsid w:val="00A3379F"/>
    <w:rsid w:val="00A652A7"/>
    <w:rsid w:val="00B53005"/>
    <w:rsid w:val="00B543DA"/>
    <w:rsid w:val="00B62664"/>
    <w:rsid w:val="00BB51D5"/>
    <w:rsid w:val="00BD07E4"/>
    <w:rsid w:val="00C04114"/>
    <w:rsid w:val="00C4773D"/>
    <w:rsid w:val="00C715AB"/>
    <w:rsid w:val="00C95BA1"/>
    <w:rsid w:val="00CD06D2"/>
    <w:rsid w:val="00CE048B"/>
    <w:rsid w:val="00D014FF"/>
    <w:rsid w:val="00D043A3"/>
    <w:rsid w:val="00D21B9D"/>
    <w:rsid w:val="00D22D72"/>
    <w:rsid w:val="00D2369A"/>
    <w:rsid w:val="00D23F9B"/>
    <w:rsid w:val="00D32E23"/>
    <w:rsid w:val="00D34626"/>
    <w:rsid w:val="00D47815"/>
    <w:rsid w:val="00DB1907"/>
    <w:rsid w:val="00DC38FF"/>
    <w:rsid w:val="00DD278E"/>
    <w:rsid w:val="00DE3983"/>
    <w:rsid w:val="00E1082B"/>
    <w:rsid w:val="00E46E3A"/>
    <w:rsid w:val="00E7543E"/>
    <w:rsid w:val="00EE3769"/>
    <w:rsid w:val="00F236C1"/>
    <w:rsid w:val="00F35DBE"/>
    <w:rsid w:val="00F4664E"/>
    <w:rsid w:val="00F5408F"/>
    <w:rsid w:val="00F665CB"/>
    <w:rsid w:val="00FA26CE"/>
    <w:rsid w:val="00FB4922"/>
    <w:rsid w:val="00FC2344"/>
    <w:rsid w:val="00FF3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758C77"/>
  <w15:docId w15:val="{54CA7E78-9E23-4EE6-8C21-1C43E5D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
    <w:name w:val="Üst bilgi veya alt bilgi_"/>
    <w:basedOn w:val="DefaultParagraphFont"/>
    <w:link w:val="stbilgiveyaaltbilgi0"/>
    <w:rPr>
      <w:rFonts w:ascii="Bookman Old Style" w:eastAsia="Bookman Old Style" w:hAnsi="Bookman Old Style" w:cs="Bookman Old Style"/>
      <w:b/>
      <w:bCs/>
      <w:i w:val="0"/>
      <w:iCs w:val="0"/>
      <w:smallCaps w:val="0"/>
      <w:strike w:val="0"/>
      <w:sz w:val="17"/>
      <w:szCs w:val="17"/>
      <w:u w:val="none"/>
    </w:rPr>
  </w:style>
  <w:style w:type="character" w:customStyle="1" w:styleId="stbilgiveyaaltbilgiTimesNewRoman11pt">
    <w:name w:val="Üst bilgi veya alt bilgi + Times New Roman;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stbilgiveyaaltbilgiTimesNewRoman11ptKalnDeil">
    <w:name w:val="Üst bilgi veya alt bilgi + Times New Roman;11 pt;Kalın Değil"/>
    <w:basedOn w:val="stbilgiveyaaltbilgi"/>
    <w:rPr>
      <w:rFonts w:ascii="Times New Roman" w:eastAsia="Times New Roman" w:hAnsi="Times New Roman" w:cs="Times New Roman"/>
      <w:b/>
      <w:bCs/>
      <w:i w:val="0"/>
      <w:iCs w:val="0"/>
      <w:smallCaps w:val="0"/>
      <w:strike w:val="0"/>
      <w:color w:val="EBEBEB"/>
      <w:spacing w:val="0"/>
      <w:w w:val="100"/>
      <w:position w:val="0"/>
      <w:sz w:val="22"/>
      <w:szCs w:val="22"/>
      <w:u w:val="none"/>
      <w:lang w:val="tr-TR"/>
    </w:rPr>
  </w:style>
  <w:style w:type="character" w:customStyle="1" w:styleId="stbilgiveyaaltbilgi1">
    <w:name w:val="Üst bilgi veya alt bilgi"/>
    <w:basedOn w:val="stbilgiveyaaltbilgi"/>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rPr>
  </w:style>
  <w:style w:type="character" w:customStyle="1" w:styleId="stbilgiveyaaltbilgiTimesNewRoman11pt0">
    <w:name w:val="Üst bilgi veya alt bilgi + Times New Roman;11 pt"/>
    <w:basedOn w:val="stbilgiveyaaltbilgi"/>
    <w:rPr>
      <w:rFonts w:ascii="Times New Roman" w:eastAsia="Times New Roman" w:hAnsi="Times New Roman" w:cs="Times New Roman"/>
      <w:b/>
      <w:bCs/>
      <w:i w:val="0"/>
      <w:iCs w:val="0"/>
      <w:smallCaps w:val="0"/>
      <w:strike w:val="0"/>
      <w:color w:val="FFFFFF"/>
      <w:spacing w:val="0"/>
      <w:w w:val="100"/>
      <w:position w:val="0"/>
      <w:sz w:val="22"/>
      <w:szCs w:val="22"/>
      <w:u w:val="none"/>
    </w:rPr>
  </w:style>
  <w:style w:type="character" w:customStyle="1" w:styleId="Balk1">
    <w:name w:val="Başlık #1_"/>
    <w:basedOn w:val="DefaultParagraphFont"/>
    <w:link w:val="Balk1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Gvdemetni2">
    <w:name w:val="Gövde metni (2)_"/>
    <w:basedOn w:val="DefaultParagraphFont"/>
    <w:link w:val="Gvdemetni20"/>
    <w:rPr>
      <w:rFonts w:ascii="Times New Roman" w:eastAsia="Times New Roman" w:hAnsi="Times New Roman" w:cs="Times New Roman"/>
      <w:b w:val="0"/>
      <w:bCs w:val="0"/>
      <w:i w:val="0"/>
      <w:iCs w:val="0"/>
      <w:smallCaps w:val="0"/>
      <w:strike w:val="0"/>
      <w:sz w:val="27"/>
      <w:szCs w:val="27"/>
      <w:u w:val="none"/>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Tabloyazs">
    <w:name w:val="Tablo yazısı_"/>
    <w:basedOn w:val="DefaultParagraphFont"/>
    <w:link w:val="Tabloyazs0"/>
    <w:rPr>
      <w:rFonts w:ascii="Times New Roman" w:eastAsia="Times New Roman" w:hAnsi="Times New Roman" w:cs="Times New Roman"/>
      <w:b w:val="0"/>
      <w:bCs w:val="0"/>
      <w:i w:val="0"/>
      <w:iCs w:val="0"/>
      <w:smallCaps w:val="0"/>
      <w:strike w:val="0"/>
      <w:sz w:val="22"/>
      <w:szCs w:val="22"/>
      <w:u w:val="none"/>
    </w:rPr>
  </w:style>
  <w:style w:type="paragraph" w:customStyle="1" w:styleId="Gvdemetni0">
    <w:name w:val="Gövde metni"/>
    <w:basedOn w:val="Normal"/>
    <w:link w:val="Gvdemetni"/>
    <w:pPr>
      <w:shd w:val="clear" w:color="auto" w:fill="FFFFFF"/>
      <w:spacing w:after="60" w:line="0" w:lineRule="atLeast"/>
      <w:ind w:hanging="380"/>
      <w:jc w:val="both"/>
    </w:pPr>
    <w:rPr>
      <w:rFonts w:ascii="Times New Roman" w:eastAsia="Times New Roman" w:hAnsi="Times New Roman" w:cs="Times New Roman"/>
      <w:sz w:val="22"/>
      <w:szCs w:val="22"/>
    </w:rPr>
  </w:style>
  <w:style w:type="paragraph" w:customStyle="1" w:styleId="stbilgiveyaaltbilgi0">
    <w:name w:val="Üst bilgi veya alt bilgi"/>
    <w:basedOn w:val="Normal"/>
    <w:link w:val="stbilgiveyaaltbilgi"/>
    <w:pPr>
      <w:shd w:val="clear" w:color="auto" w:fill="FFFFFF"/>
      <w:spacing w:line="211" w:lineRule="exact"/>
    </w:pPr>
    <w:rPr>
      <w:rFonts w:ascii="Bookman Old Style" w:eastAsia="Bookman Old Style" w:hAnsi="Bookman Old Style" w:cs="Bookman Old Style"/>
      <w:b/>
      <w:bCs/>
      <w:sz w:val="17"/>
      <w:szCs w:val="17"/>
    </w:rPr>
  </w:style>
  <w:style w:type="paragraph" w:customStyle="1" w:styleId="Balk10">
    <w:name w:val="Başlık #1"/>
    <w:basedOn w:val="Normal"/>
    <w:link w:val="Balk1"/>
    <w:pPr>
      <w:shd w:val="clear" w:color="auto" w:fill="FFFFFF"/>
      <w:spacing w:before="60" w:after="360" w:line="0" w:lineRule="atLeast"/>
      <w:ind w:hanging="380"/>
      <w:jc w:val="both"/>
      <w:outlineLvl w:val="0"/>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line="322" w:lineRule="exact"/>
      <w:jc w:val="both"/>
    </w:pPr>
    <w:rPr>
      <w:rFonts w:ascii="Times New Roman" w:eastAsia="Times New Roman" w:hAnsi="Times New Roman" w:cs="Times New Roman"/>
      <w:sz w:val="27"/>
      <w:szCs w:val="27"/>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22"/>
      <w:szCs w:val="22"/>
    </w:rPr>
  </w:style>
  <w:style w:type="paragraph" w:styleId="Header">
    <w:name w:val="header"/>
    <w:basedOn w:val="Normal"/>
    <w:link w:val="HeaderChar"/>
    <w:unhideWhenUsed/>
    <w:rsid w:val="006D4CC0"/>
    <w:pPr>
      <w:tabs>
        <w:tab w:val="center" w:pos="4536"/>
        <w:tab w:val="right" w:pos="9072"/>
      </w:tabs>
    </w:pPr>
  </w:style>
  <w:style w:type="character" w:customStyle="1" w:styleId="HeaderChar">
    <w:name w:val="Header Char"/>
    <w:basedOn w:val="DefaultParagraphFont"/>
    <w:link w:val="Header"/>
    <w:rsid w:val="006D4CC0"/>
    <w:rPr>
      <w:color w:val="000000"/>
    </w:rPr>
  </w:style>
  <w:style w:type="paragraph" w:styleId="Footer">
    <w:name w:val="footer"/>
    <w:basedOn w:val="Normal"/>
    <w:link w:val="FooterChar"/>
    <w:uiPriority w:val="99"/>
    <w:unhideWhenUsed/>
    <w:rsid w:val="006D4CC0"/>
    <w:pPr>
      <w:tabs>
        <w:tab w:val="center" w:pos="4536"/>
        <w:tab w:val="right" w:pos="9072"/>
      </w:tabs>
    </w:pPr>
  </w:style>
  <w:style w:type="character" w:customStyle="1" w:styleId="FooterChar">
    <w:name w:val="Footer Char"/>
    <w:basedOn w:val="DefaultParagraphFont"/>
    <w:link w:val="Footer"/>
    <w:uiPriority w:val="99"/>
    <w:rsid w:val="006D4CC0"/>
    <w:rPr>
      <w:color w:val="000000"/>
    </w:rPr>
  </w:style>
  <w:style w:type="character" w:customStyle="1" w:styleId="GvdemetniExact">
    <w:name w:val="Gövde metni Exact"/>
    <w:basedOn w:val="Gvdemetni"/>
    <w:rsid w:val="00EE3769"/>
    <w:rPr>
      <w:rFonts w:ascii="Book Antiqua" w:eastAsia="Book Antiqua" w:hAnsi="Book Antiqua" w:cs="Book Antiqua"/>
      <w:b w:val="0"/>
      <w:bCs w:val="0"/>
      <w:i w:val="0"/>
      <w:iCs w:val="0"/>
      <w:smallCaps w:val="0"/>
      <w:strike w:val="0"/>
      <w:color w:val="FFFFFF"/>
      <w:spacing w:val="4"/>
      <w:sz w:val="19"/>
      <w:szCs w:val="19"/>
      <w:u w:val="none"/>
    </w:rPr>
  </w:style>
  <w:style w:type="character" w:customStyle="1" w:styleId="Balk1KalnDeil">
    <w:name w:val="Başlık #1 + Kalın Değil"/>
    <w:basedOn w:val="Balk1"/>
    <w:rsid w:val="00CE048B"/>
    <w:rPr>
      <w:rFonts w:ascii="Book Antiqua" w:eastAsia="Book Antiqua" w:hAnsi="Book Antiqua" w:cs="Book Antiqua"/>
      <w:b/>
      <w:bCs/>
      <w:i w:val="0"/>
      <w:iCs w:val="0"/>
      <w:smallCaps w:val="0"/>
      <w:strike w:val="0"/>
      <w:color w:val="000000"/>
      <w:spacing w:val="0"/>
      <w:w w:val="100"/>
      <w:position w:val="0"/>
      <w:sz w:val="20"/>
      <w:szCs w:val="20"/>
      <w:u w:val="none"/>
      <w:lang w:val="tr-TR"/>
    </w:rPr>
  </w:style>
  <w:style w:type="character" w:customStyle="1" w:styleId="GvdemetniKaln">
    <w:name w:val="Gövde metni + Kalın"/>
    <w:basedOn w:val="Gvdemetni"/>
    <w:rsid w:val="00CE048B"/>
    <w:rPr>
      <w:rFonts w:ascii="Book Antiqua" w:eastAsia="Book Antiqua" w:hAnsi="Book Antiqua" w:cs="Book Antiqua"/>
      <w:b/>
      <w:bCs/>
      <w:i w:val="0"/>
      <w:iCs w:val="0"/>
      <w:smallCaps w:val="0"/>
      <w:strike w:val="0"/>
      <w:color w:val="000000"/>
      <w:spacing w:val="0"/>
      <w:w w:val="100"/>
      <w:position w:val="0"/>
      <w:sz w:val="20"/>
      <w:szCs w:val="20"/>
      <w:u w:val="none"/>
      <w:lang w:val="tr-TR"/>
    </w:rPr>
  </w:style>
  <w:style w:type="character" w:customStyle="1" w:styleId="GvdemetniTahoma8pt">
    <w:name w:val="Gövde metni + Tahoma;8 pt"/>
    <w:basedOn w:val="Gvdemetni"/>
    <w:rsid w:val="00CE048B"/>
    <w:rPr>
      <w:rFonts w:ascii="Tahoma" w:eastAsia="Tahoma" w:hAnsi="Tahoma" w:cs="Tahoma"/>
      <w:b w:val="0"/>
      <w:bCs w:val="0"/>
      <w:i w:val="0"/>
      <w:iCs w:val="0"/>
      <w:smallCaps w:val="0"/>
      <w:strike w:val="0"/>
      <w:color w:val="000000"/>
      <w:spacing w:val="0"/>
      <w:w w:val="100"/>
      <w:position w:val="0"/>
      <w:sz w:val="16"/>
      <w:szCs w:val="16"/>
      <w:u w:val="none"/>
      <w:lang w:val="tr-TR"/>
    </w:rPr>
  </w:style>
  <w:style w:type="character" w:customStyle="1" w:styleId="GvdemetniTahomaKaln">
    <w:name w:val="Gövde metni + Tahoma;Kalın"/>
    <w:basedOn w:val="Gvdemetni"/>
    <w:rsid w:val="00CE048B"/>
    <w:rPr>
      <w:rFonts w:ascii="Tahoma" w:eastAsia="Tahoma" w:hAnsi="Tahoma" w:cs="Tahoma"/>
      <w:b/>
      <w:bCs/>
      <w:i w:val="0"/>
      <w:iCs w:val="0"/>
      <w:smallCaps w:val="0"/>
      <w:strike w:val="0"/>
      <w:color w:val="000000"/>
      <w:spacing w:val="0"/>
      <w:w w:val="100"/>
      <w:position w:val="0"/>
      <w:sz w:val="20"/>
      <w:szCs w:val="20"/>
      <w:u w:val="none"/>
      <w:lang w:val="tr-TR"/>
    </w:rPr>
  </w:style>
  <w:style w:type="character" w:customStyle="1" w:styleId="GvdemetniAngsanaUPC16ptKaln0ptbolukbraklyor">
    <w:name w:val="Gövde metni + AngsanaUPC;16 pt;Kalın;0 pt boşluk bırakılıyor"/>
    <w:basedOn w:val="Gvdemetni"/>
    <w:rsid w:val="00595FE9"/>
    <w:rPr>
      <w:rFonts w:ascii="AngsanaUPC" w:eastAsia="AngsanaUPC" w:hAnsi="AngsanaUPC" w:cs="AngsanaUPC"/>
      <w:b/>
      <w:bCs/>
      <w:i w:val="0"/>
      <w:iCs w:val="0"/>
      <w:smallCaps w:val="0"/>
      <w:strike w:val="0"/>
      <w:color w:val="000000"/>
      <w:spacing w:val="0"/>
      <w:w w:val="100"/>
      <w:position w:val="0"/>
      <w:sz w:val="32"/>
      <w:szCs w:val="32"/>
      <w:u w:val="none"/>
      <w:lang w:val="tr-TR"/>
    </w:rPr>
  </w:style>
  <w:style w:type="character" w:customStyle="1" w:styleId="Gvdemetnitalik">
    <w:name w:val="Gövde metni + İtalik"/>
    <w:basedOn w:val="Gvdemetni"/>
    <w:rsid w:val="00595FE9"/>
    <w:rPr>
      <w:rFonts w:ascii="Microsoft Sans Serif" w:eastAsia="Microsoft Sans Serif" w:hAnsi="Microsoft Sans Serif" w:cs="Microsoft Sans Serif"/>
      <w:b w:val="0"/>
      <w:bCs w:val="0"/>
      <w:i/>
      <w:iCs/>
      <w:smallCaps w:val="0"/>
      <w:strike w:val="0"/>
      <w:color w:val="000000"/>
      <w:spacing w:val="-10"/>
      <w:w w:val="100"/>
      <w:position w:val="0"/>
      <w:sz w:val="22"/>
      <w:szCs w:val="22"/>
      <w:u w:val="none"/>
      <w:lang w:val="tr-TR"/>
    </w:rPr>
  </w:style>
  <w:style w:type="character" w:customStyle="1" w:styleId="GvdemetniAngsanaUPC16pttalik0ptbolukbraklyor">
    <w:name w:val="Gövde metni + AngsanaUPC;16 pt;İtalik;0 pt boşluk bırakılıyor"/>
    <w:basedOn w:val="Gvdemetni"/>
    <w:rsid w:val="00595FE9"/>
    <w:rPr>
      <w:rFonts w:ascii="AngsanaUPC" w:eastAsia="AngsanaUPC" w:hAnsi="AngsanaUPC" w:cs="AngsanaUPC"/>
      <w:b w:val="0"/>
      <w:bCs w:val="0"/>
      <w:i/>
      <w:iCs/>
      <w:smallCaps w:val="0"/>
      <w:strike w:val="0"/>
      <w:color w:val="000000"/>
      <w:spacing w:val="0"/>
      <w:w w:val="100"/>
      <w:position w:val="0"/>
      <w:sz w:val="32"/>
      <w:szCs w:val="32"/>
      <w:u w:val="none"/>
      <w:lang w:val="tr-TR"/>
    </w:rPr>
  </w:style>
  <w:style w:type="paragraph" w:styleId="ListParagraph">
    <w:name w:val="List Paragraph"/>
    <w:basedOn w:val="Normal"/>
    <w:uiPriority w:val="34"/>
    <w:qFormat/>
    <w:rsid w:val="00272855"/>
    <w:pPr>
      <w:ind w:left="720"/>
      <w:contextualSpacing/>
    </w:pPr>
  </w:style>
  <w:style w:type="paragraph" w:styleId="BalloonText">
    <w:name w:val="Balloon Text"/>
    <w:basedOn w:val="Normal"/>
    <w:link w:val="BalloonTextChar"/>
    <w:uiPriority w:val="99"/>
    <w:semiHidden/>
    <w:unhideWhenUsed/>
    <w:rsid w:val="00FC2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344"/>
    <w:rPr>
      <w:rFonts w:ascii="Segoe UI" w:hAnsi="Segoe UI" w:cs="Segoe UI"/>
      <w:color w:val="000000"/>
      <w:sz w:val="18"/>
      <w:szCs w:val="18"/>
    </w:rPr>
  </w:style>
  <w:style w:type="character" w:customStyle="1" w:styleId="UnresolvedMention1">
    <w:name w:val="Unresolved Mention1"/>
    <w:basedOn w:val="DefaultParagraphFont"/>
    <w:uiPriority w:val="99"/>
    <w:semiHidden/>
    <w:unhideWhenUsed/>
    <w:rsid w:val="00DE3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9219">
      <w:bodyDiv w:val="1"/>
      <w:marLeft w:val="0"/>
      <w:marRight w:val="0"/>
      <w:marTop w:val="0"/>
      <w:marBottom w:val="0"/>
      <w:divBdr>
        <w:top w:val="none" w:sz="0" w:space="0" w:color="auto"/>
        <w:left w:val="none" w:sz="0" w:space="0" w:color="auto"/>
        <w:bottom w:val="none" w:sz="0" w:space="0" w:color="auto"/>
        <w:right w:val="none" w:sz="0" w:space="0" w:color="auto"/>
      </w:divBdr>
    </w:div>
    <w:div w:id="757752755">
      <w:bodyDiv w:val="1"/>
      <w:marLeft w:val="0"/>
      <w:marRight w:val="0"/>
      <w:marTop w:val="0"/>
      <w:marBottom w:val="0"/>
      <w:divBdr>
        <w:top w:val="none" w:sz="0" w:space="0" w:color="auto"/>
        <w:left w:val="none" w:sz="0" w:space="0" w:color="auto"/>
        <w:bottom w:val="none" w:sz="0" w:space="0" w:color="auto"/>
        <w:right w:val="none" w:sz="0" w:space="0" w:color="auto"/>
      </w:divBdr>
      <w:divsChild>
        <w:div w:id="1479152489">
          <w:marLeft w:val="0"/>
          <w:marRight w:val="0"/>
          <w:marTop w:val="0"/>
          <w:marBottom w:val="0"/>
          <w:divBdr>
            <w:top w:val="none" w:sz="0" w:space="0" w:color="auto"/>
            <w:left w:val="none" w:sz="0" w:space="0" w:color="auto"/>
            <w:bottom w:val="none" w:sz="0" w:space="0" w:color="auto"/>
            <w:right w:val="none" w:sz="0" w:space="0" w:color="auto"/>
          </w:divBdr>
          <w:divsChild>
            <w:div w:id="588469873">
              <w:marLeft w:val="0"/>
              <w:marRight w:val="0"/>
              <w:marTop w:val="0"/>
              <w:marBottom w:val="0"/>
              <w:divBdr>
                <w:top w:val="none" w:sz="0" w:space="0" w:color="auto"/>
                <w:left w:val="none" w:sz="0" w:space="0" w:color="auto"/>
                <w:bottom w:val="none" w:sz="0" w:space="0" w:color="auto"/>
                <w:right w:val="none" w:sz="0" w:space="0" w:color="auto"/>
              </w:divBdr>
              <w:divsChild>
                <w:div w:id="606470857">
                  <w:marLeft w:val="0"/>
                  <w:marRight w:val="0"/>
                  <w:marTop w:val="0"/>
                  <w:marBottom w:val="0"/>
                  <w:divBdr>
                    <w:top w:val="none" w:sz="0" w:space="0" w:color="auto"/>
                    <w:left w:val="none" w:sz="0" w:space="0" w:color="auto"/>
                    <w:bottom w:val="none" w:sz="0" w:space="0" w:color="auto"/>
                    <w:right w:val="none" w:sz="0" w:space="0" w:color="auto"/>
                  </w:divBdr>
                </w:div>
                <w:div w:id="1883050575">
                  <w:marLeft w:val="0"/>
                  <w:marRight w:val="0"/>
                  <w:marTop w:val="0"/>
                  <w:marBottom w:val="0"/>
                  <w:divBdr>
                    <w:top w:val="none" w:sz="0" w:space="0" w:color="auto"/>
                    <w:left w:val="none" w:sz="0" w:space="0" w:color="auto"/>
                    <w:bottom w:val="none" w:sz="0" w:space="0" w:color="auto"/>
                    <w:right w:val="none" w:sz="0" w:space="0" w:color="auto"/>
                  </w:divBdr>
                </w:div>
                <w:div w:id="1744836788">
                  <w:marLeft w:val="0"/>
                  <w:marRight w:val="0"/>
                  <w:marTop w:val="0"/>
                  <w:marBottom w:val="0"/>
                  <w:divBdr>
                    <w:top w:val="none" w:sz="0" w:space="0" w:color="auto"/>
                    <w:left w:val="none" w:sz="0" w:space="0" w:color="auto"/>
                    <w:bottom w:val="none" w:sz="0" w:space="0" w:color="auto"/>
                    <w:right w:val="none" w:sz="0" w:space="0" w:color="auto"/>
                  </w:divBdr>
                </w:div>
                <w:div w:id="852114963">
                  <w:marLeft w:val="0"/>
                  <w:marRight w:val="0"/>
                  <w:marTop w:val="0"/>
                  <w:marBottom w:val="0"/>
                  <w:divBdr>
                    <w:top w:val="none" w:sz="0" w:space="0" w:color="auto"/>
                    <w:left w:val="none" w:sz="0" w:space="0" w:color="auto"/>
                    <w:bottom w:val="none" w:sz="0" w:space="0" w:color="auto"/>
                    <w:right w:val="none" w:sz="0" w:space="0" w:color="auto"/>
                  </w:divBdr>
                </w:div>
                <w:div w:id="2142961716">
                  <w:marLeft w:val="0"/>
                  <w:marRight w:val="0"/>
                  <w:marTop w:val="0"/>
                  <w:marBottom w:val="0"/>
                  <w:divBdr>
                    <w:top w:val="none" w:sz="0" w:space="0" w:color="auto"/>
                    <w:left w:val="none" w:sz="0" w:space="0" w:color="auto"/>
                    <w:bottom w:val="none" w:sz="0" w:space="0" w:color="auto"/>
                    <w:right w:val="none" w:sz="0" w:space="0" w:color="auto"/>
                  </w:divBdr>
                </w:div>
                <w:div w:id="1167475539">
                  <w:marLeft w:val="0"/>
                  <w:marRight w:val="0"/>
                  <w:marTop w:val="0"/>
                  <w:marBottom w:val="0"/>
                  <w:divBdr>
                    <w:top w:val="none" w:sz="0" w:space="0" w:color="auto"/>
                    <w:left w:val="none" w:sz="0" w:space="0" w:color="auto"/>
                    <w:bottom w:val="none" w:sz="0" w:space="0" w:color="auto"/>
                    <w:right w:val="none" w:sz="0" w:space="0" w:color="auto"/>
                  </w:divBdr>
                </w:div>
                <w:div w:id="1800146346">
                  <w:marLeft w:val="0"/>
                  <w:marRight w:val="0"/>
                  <w:marTop w:val="0"/>
                  <w:marBottom w:val="0"/>
                  <w:divBdr>
                    <w:top w:val="none" w:sz="0" w:space="0" w:color="auto"/>
                    <w:left w:val="none" w:sz="0" w:space="0" w:color="auto"/>
                    <w:bottom w:val="none" w:sz="0" w:space="0" w:color="auto"/>
                    <w:right w:val="none" w:sz="0" w:space="0" w:color="auto"/>
                  </w:divBdr>
                </w:div>
                <w:div w:id="1038974877">
                  <w:marLeft w:val="0"/>
                  <w:marRight w:val="0"/>
                  <w:marTop w:val="0"/>
                  <w:marBottom w:val="0"/>
                  <w:divBdr>
                    <w:top w:val="none" w:sz="0" w:space="0" w:color="auto"/>
                    <w:left w:val="none" w:sz="0" w:space="0" w:color="auto"/>
                    <w:bottom w:val="none" w:sz="0" w:space="0" w:color="auto"/>
                    <w:right w:val="none" w:sz="0" w:space="0" w:color="auto"/>
                  </w:divBdr>
                </w:div>
                <w:div w:id="1168324651">
                  <w:marLeft w:val="0"/>
                  <w:marRight w:val="0"/>
                  <w:marTop w:val="0"/>
                  <w:marBottom w:val="0"/>
                  <w:divBdr>
                    <w:top w:val="none" w:sz="0" w:space="0" w:color="auto"/>
                    <w:left w:val="none" w:sz="0" w:space="0" w:color="auto"/>
                    <w:bottom w:val="none" w:sz="0" w:space="0" w:color="auto"/>
                    <w:right w:val="none" w:sz="0" w:space="0" w:color="auto"/>
                  </w:divBdr>
                </w:div>
                <w:div w:id="1436365001">
                  <w:marLeft w:val="0"/>
                  <w:marRight w:val="0"/>
                  <w:marTop w:val="0"/>
                  <w:marBottom w:val="0"/>
                  <w:divBdr>
                    <w:top w:val="none" w:sz="0" w:space="0" w:color="auto"/>
                    <w:left w:val="none" w:sz="0" w:space="0" w:color="auto"/>
                    <w:bottom w:val="none" w:sz="0" w:space="0" w:color="auto"/>
                    <w:right w:val="none" w:sz="0" w:space="0" w:color="auto"/>
                  </w:divBdr>
                </w:div>
                <w:div w:id="798303860">
                  <w:marLeft w:val="0"/>
                  <w:marRight w:val="0"/>
                  <w:marTop w:val="0"/>
                  <w:marBottom w:val="0"/>
                  <w:divBdr>
                    <w:top w:val="none" w:sz="0" w:space="0" w:color="auto"/>
                    <w:left w:val="none" w:sz="0" w:space="0" w:color="auto"/>
                    <w:bottom w:val="none" w:sz="0" w:space="0" w:color="auto"/>
                    <w:right w:val="none" w:sz="0" w:space="0" w:color="auto"/>
                  </w:divBdr>
                </w:div>
                <w:div w:id="1407191129">
                  <w:marLeft w:val="0"/>
                  <w:marRight w:val="0"/>
                  <w:marTop w:val="0"/>
                  <w:marBottom w:val="0"/>
                  <w:divBdr>
                    <w:top w:val="none" w:sz="0" w:space="0" w:color="auto"/>
                    <w:left w:val="none" w:sz="0" w:space="0" w:color="auto"/>
                    <w:bottom w:val="none" w:sz="0" w:space="0" w:color="auto"/>
                    <w:right w:val="none" w:sz="0" w:space="0" w:color="auto"/>
                  </w:divBdr>
                </w:div>
                <w:div w:id="131891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7170">
      <w:bodyDiv w:val="1"/>
      <w:marLeft w:val="0"/>
      <w:marRight w:val="0"/>
      <w:marTop w:val="0"/>
      <w:marBottom w:val="0"/>
      <w:divBdr>
        <w:top w:val="none" w:sz="0" w:space="0" w:color="auto"/>
        <w:left w:val="none" w:sz="0" w:space="0" w:color="auto"/>
        <w:bottom w:val="none" w:sz="0" w:space="0" w:color="auto"/>
        <w:right w:val="none" w:sz="0" w:space="0" w:color="auto"/>
      </w:divBdr>
      <w:divsChild>
        <w:div w:id="1917133568">
          <w:marLeft w:val="0"/>
          <w:marRight w:val="0"/>
          <w:marTop w:val="0"/>
          <w:marBottom w:val="0"/>
          <w:divBdr>
            <w:top w:val="none" w:sz="0" w:space="0" w:color="auto"/>
            <w:left w:val="none" w:sz="0" w:space="0" w:color="auto"/>
            <w:bottom w:val="none" w:sz="0" w:space="0" w:color="auto"/>
            <w:right w:val="none" w:sz="0" w:space="0" w:color="auto"/>
          </w:divBdr>
          <w:divsChild>
            <w:div w:id="1755201226">
              <w:marLeft w:val="0"/>
              <w:marRight w:val="0"/>
              <w:marTop w:val="0"/>
              <w:marBottom w:val="0"/>
              <w:divBdr>
                <w:top w:val="none" w:sz="0" w:space="0" w:color="auto"/>
                <w:left w:val="none" w:sz="0" w:space="0" w:color="auto"/>
                <w:bottom w:val="none" w:sz="0" w:space="0" w:color="auto"/>
                <w:right w:val="none" w:sz="0" w:space="0" w:color="auto"/>
              </w:divBdr>
              <w:divsChild>
                <w:div w:id="44762708">
                  <w:marLeft w:val="0"/>
                  <w:marRight w:val="0"/>
                  <w:marTop w:val="0"/>
                  <w:marBottom w:val="0"/>
                  <w:divBdr>
                    <w:top w:val="none" w:sz="0" w:space="0" w:color="auto"/>
                    <w:left w:val="none" w:sz="0" w:space="0" w:color="auto"/>
                    <w:bottom w:val="none" w:sz="0" w:space="0" w:color="auto"/>
                    <w:right w:val="none" w:sz="0" w:space="0" w:color="auto"/>
                  </w:divBdr>
                </w:div>
                <w:div w:id="1531458031">
                  <w:marLeft w:val="0"/>
                  <w:marRight w:val="0"/>
                  <w:marTop w:val="0"/>
                  <w:marBottom w:val="0"/>
                  <w:divBdr>
                    <w:top w:val="none" w:sz="0" w:space="0" w:color="auto"/>
                    <w:left w:val="none" w:sz="0" w:space="0" w:color="auto"/>
                    <w:bottom w:val="none" w:sz="0" w:space="0" w:color="auto"/>
                    <w:right w:val="none" w:sz="0" w:space="0" w:color="auto"/>
                  </w:divBdr>
                </w:div>
                <w:div w:id="852767786">
                  <w:marLeft w:val="0"/>
                  <w:marRight w:val="0"/>
                  <w:marTop w:val="0"/>
                  <w:marBottom w:val="0"/>
                  <w:divBdr>
                    <w:top w:val="none" w:sz="0" w:space="0" w:color="auto"/>
                    <w:left w:val="none" w:sz="0" w:space="0" w:color="auto"/>
                    <w:bottom w:val="none" w:sz="0" w:space="0" w:color="auto"/>
                    <w:right w:val="none" w:sz="0" w:space="0" w:color="auto"/>
                  </w:divBdr>
                </w:div>
                <w:div w:id="882861930">
                  <w:marLeft w:val="0"/>
                  <w:marRight w:val="0"/>
                  <w:marTop w:val="0"/>
                  <w:marBottom w:val="0"/>
                  <w:divBdr>
                    <w:top w:val="none" w:sz="0" w:space="0" w:color="auto"/>
                    <w:left w:val="none" w:sz="0" w:space="0" w:color="auto"/>
                    <w:bottom w:val="none" w:sz="0" w:space="0" w:color="auto"/>
                    <w:right w:val="none" w:sz="0" w:space="0" w:color="auto"/>
                  </w:divBdr>
                </w:div>
                <w:div w:id="1777944117">
                  <w:marLeft w:val="0"/>
                  <w:marRight w:val="0"/>
                  <w:marTop w:val="0"/>
                  <w:marBottom w:val="0"/>
                  <w:divBdr>
                    <w:top w:val="none" w:sz="0" w:space="0" w:color="auto"/>
                    <w:left w:val="none" w:sz="0" w:space="0" w:color="auto"/>
                    <w:bottom w:val="none" w:sz="0" w:space="0" w:color="auto"/>
                    <w:right w:val="none" w:sz="0" w:space="0" w:color="auto"/>
                  </w:divBdr>
                </w:div>
                <w:div w:id="1898469165">
                  <w:marLeft w:val="0"/>
                  <w:marRight w:val="0"/>
                  <w:marTop w:val="0"/>
                  <w:marBottom w:val="0"/>
                  <w:divBdr>
                    <w:top w:val="none" w:sz="0" w:space="0" w:color="auto"/>
                    <w:left w:val="none" w:sz="0" w:space="0" w:color="auto"/>
                    <w:bottom w:val="none" w:sz="0" w:space="0" w:color="auto"/>
                    <w:right w:val="none" w:sz="0" w:space="0" w:color="auto"/>
                  </w:divBdr>
                </w:div>
                <w:div w:id="1845053548">
                  <w:marLeft w:val="0"/>
                  <w:marRight w:val="0"/>
                  <w:marTop w:val="0"/>
                  <w:marBottom w:val="0"/>
                  <w:divBdr>
                    <w:top w:val="none" w:sz="0" w:space="0" w:color="auto"/>
                    <w:left w:val="none" w:sz="0" w:space="0" w:color="auto"/>
                    <w:bottom w:val="none" w:sz="0" w:space="0" w:color="auto"/>
                    <w:right w:val="none" w:sz="0" w:space="0" w:color="auto"/>
                  </w:divBdr>
                </w:div>
                <w:div w:id="1640382576">
                  <w:marLeft w:val="0"/>
                  <w:marRight w:val="0"/>
                  <w:marTop w:val="0"/>
                  <w:marBottom w:val="0"/>
                  <w:divBdr>
                    <w:top w:val="none" w:sz="0" w:space="0" w:color="auto"/>
                    <w:left w:val="none" w:sz="0" w:space="0" w:color="auto"/>
                    <w:bottom w:val="none" w:sz="0" w:space="0" w:color="auto"/>
                    <w:right w:val="none" w:sz="0" w:space="0" w:color="auto"/>
                  </w:divBdr>
                </w:div>
                <w:div w:id="712197914">
                  <w:marLeft w:val="0"/>
                  <w:marRight w:val="0"/>
                  <w:marTop w:val="0"/>
                  <w:marBottom w:val="0"/>
                  <w:divBdr>
                    <w:top w:val="none" w:sz="0" w:space="0" w:color="auto"/>
                    <w:left w:val="none" w:sz="0" w:space="0" w:color="auto"/>
                    <w:bottom w:val="none" w:sz="0" w:space="0" w:color="auto"/>
                    <w:right w:val="none" w:sz="0" w:space="0" w:color="auto"/>
                  </w:divBdr>
                </w:div>
                <w:div w:id="1601838574">
                  <w:marLeft w:val="0"/>
                  <w:marRight w:val="0"/>
                  <w:marTop w:val="0"/>
                  <w:marBottom w:val="0"/>
                  <w:divBdr>
                    <w:top w:val="none" w:sz="0" w:space="0" w:color="auto"/>
                    <w:left w:val="none" w:sz="0" w:space="0" w:color="auto"/>
                    <w:bottom w:val="none" w:sz="0" w:space="0" w:color="auto"/>
                    <w:right w:val="none" w:sz="0" w:space="0" w:color="auto"/>
                  </w:divBdr>
                </w:div>
                <w:div w:id="1090156754">
                  <w:marLeft w:val="0"/>
                  <w:marRight w:val="0"/>
                  <w:marTop w:val="0"/>
                  <w:marBottom w:val="0"/>
                  <w:divBdr>
                    <w:top w:val="none" w:sz="0" w:space="0" w:color="auto"/>
                    <w:left w:val="none" w:sz="0" w:space="0" w:color="auto"/>
                    <w:bottom w:val="none" w:sz="0" w:space="0" w:color="auto"/>
                    <w:right w:val="none" w:sz="0" w:space="0" w:color="auto"/>
                  </w:divBdr>
                </w:div>
                <w:div w:id="845707364">
                  <w:marLeft w:val="0"/>
                  <w:marRight w:val="0"/>
                  <w:marTop w:val="0"/>
                  <w:marBottom w:val="0"/>
                  <w:divBdr>
                    <w:top w:val="none" w:sz="0" w:space="0" w:color="auto"/>
                    <w:left w:val="none" w:sz="0" w:space="0" w:color="auto"/>
                    <w:bottom w:val="none" w:sz="0" w:space="0" w:color="auto"/>
                    <w:right w:val="none" w:sz="0" w:space="0" w:color="auto"/>
                  </w:divBdr>
                </w:div>
                <w:div w:id="1089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aries.dos.state.fl.us/notproc7.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nsolosluk.gov.t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sccca.org/notary-and-apostilles/apostilles/general-apostille-inform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sos.com/Apostilles" TargetMode="External"/><Relationship Id="rId4" Type="http://schemas.openxmlformats.org/officeDocument/2006/relationships/settings" Target="settings.xml"/><Relationship Id="rId9" Type="http://schemas.openxmlformats.org/officeDocument/2006/relationships/hyperlink" Target="https://www.sosnc.gov/divisions/authentications/Apostille_Certificat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6FE1F-1246-4887-99EB-25D95DC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T.C. NEW YORK BAŞKONSOLOSLUĞU</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Elvan Kütük</cp:lastModifiedBy>
  <cp:revision>14</cp:revision>
  <cp:lastPrinted>2018-05-11T17:21:00Z</cp:lastPrinted>
  <dcterms:created xsi:type="dcterms:W3CDTF">2019-04-25T19:13:00Z</dcterms:created>
  <dcterms:modified xsi:type="dcterms:W3CDTF">2026-01-05T21:29:00Z</dcterms:modified>
</cp:coreProperties>
</file>