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B39" w:rsidRPr="00030EE7" w:rsidRDefault="005A3877" w:rsidP="006A45D0">
      <w:pPr>
        <w:jc w:val="center"/>
        <w:rPr>
          <w:rFonts w:cs="Times New Roman"/>
          <w:b/>
          <w:szCs w:val="24"/>
        </w:rPr>
      </w:pPr>
      <w:r w:rsidRPr="00030EE7">
        <w:rPr>
          <w:rFonts w:cs="Times New Roman"/>
          <w:b/>
          <w:szCs w:val="24"/>
        </w:rPr>
        <w:t xml:space="preserve">1. </w:t>
      </w:r>
      <w:r w:rsidR="006A45D0" w:rsidRPr="00030EE7">
        <w:rPr>
          <w:rFonts w:cs="Times New Roman"/>
          <w:b/>
          <w:szCs w:val="24"/>
        </w:rPr>
        <w:t>UMUMA MAHSUS (</w:t>
      </w:r>
      <w:r w:rsidR="00027409">
        <w:rPr>
          <w:rFonts w:cs="Times New Roman"/>
          <w:b/>
          <w:szCs w:val="24"/>
        </w:rPr>
        <w:t>BORDO</w:t>
      </w:r>
      <w:r w:rsidR="006A45D0" w:rsidRPr="00030EE7">
        <w:rPr>
          <w:rFonts w:cs="Times New Roman"/>
          <w:b/>
          <w:szCs w:val="24"/>
        </w:rPr>
        <w:t>) PASAPORT</w:t>
      </w:r>
      <w:r w:rsidR="003F2B39" w:rsidRPr="00030EE7">
        <w:rPr>
          <w:rFonts w:cs="Times New Roman"/>
          <w:b/>
          <w:szCs w:val="24"/>
        </w:rPr>
        <w:t xml:space="preserve"> </w:t>
      </w:r>
      <w:r w:rsidR="00507249" w:rsidRPr="00030EE7">
        <w:rPr>
          <w:rFonts w:cs="Times New Roman"/>
          <w:b/>
          <w:szCs w:val="24"/>
        </w:rPr>
        <w:t>BAŞVURUSU</w:t>
      </w:r>
    </w:p>
    <w:p w:rsidR="003F2B39" w:rsidRPr="00030EE7" w:rsidRDefault="003F2B39" w:rsidP="003F2B39">
      <w:pPr>
        <w:rPr>
          <w:rFonts w:cs="Times New Roman"/>
          <w:b/>
          <w:szCs w:val="24"/>
        </w:rPr>
      </w:pPr>
    </w:p>
    <w:p w:rsidR="006A45D0" w:rsidRPr="00030EE7" w:rsidRDefault="00BC7196" w:rsidP="00B16670">
      <w:pPr>
        <w:jc w:val="both"/>
        <w:rPr>
          <w:rFonts w:cs="Times New Roman"/>
          <w:szCs w:val="24"/>
        </w:rPr>
      </w:pPr>
      <w:r w:rsidRPr="000910AA">
        <w:rPr>
          <w:rFonts w:cs="Times New Roman"/>
          <w:szCs w:val="24"/>
          <w:highlight w:val="yellow"/>
        </w:rPr>
        <w:t>Başvurunun şahsen</w:t>
      </w:r>
      <w:r w:rsidR="000910AA" w:rsidRPr="000910AA">
        <w:rPr>
          <w:rFonts w:cs="Times New Roman"/>
          <w:szCs w:val="24"/>
          <w:highlight w:val="yellow"/>
        </w:rPr>
        <w:t xml:space="preserve"> ve randevulu</w:t>
      </w:r>
      <w:r w:rsidRPr="000910AA">
        <w:rPr>
          <w:rFonts w:cs="Times New Roman"/>
          <w:szCs w:val="24"/>
          <w:highlight w:val="yellow"/>
        </w:rPr>
        <w:t xml:space="preserve"> yapılması gerekmektedir.</w:t>
      </w:r>
      <w:r w:rsidRPr="00030EE7">
        <w:rPr>
          <w:rFonts w:cs="Times New Roman"/>
          <w:szCs w:val="24"/>
        </w:rPr>
        <w:t xml:space="preserve"> </w:t>
      </w:r>
      <w:r w:rsidRPr="00030EE7">
        <w:rPr>
          <w:rFonts w:cs="Times New Roman"/>
          <w:b/>
          <w:szCs w:val="24"/>
          <w:u w:val="single"/>
        </w:rPr>
        <w:t>Posta ile yapılan başvurular kabul edilmemektedir.</w:t>
      </w:r>
    </w:p>
    <w:p w:rsidR="00BC7196" w:rsidRPr="00030EE7" w:rsidRDefault="00BC7196" w:rsidP="00B16670">
      <w:pPr>
        <w:jc w:val="both"/>
        <w:rPr>
          <w:rFonts w:cs="Times New Roman"/>
          <w:szCs w:val="24"/>
        </w:rPr>
      </w:pPr>
    </w:p>
    <w:p w:rsidR="003F2B39" w:rsidRPr="00030EE7" w:rsidRDefault="003F2B39" w:rsidP="003F2B39">
      <w:pPr>
        <w:rPr>
          <w:rFonts w:cs="Times New Roman"/>
          <w:b/>
          <w:i/>
          <w:szCs w:val="24"/>
        </w:rPr>
      </w:pPr>
      <w:r w:rsidRPr="00030EE7">
        <w:rPr>
          <w:rFonts w:cs="Times New Roman"/>
          <w:b/>
          <w:i/>
          <w:szCs w:val="24"/>
        </w:rPr>
        <w:t>Başvuru İçin Gerekli Evraklar:</w:t>
      </w:r>
    </w:p>
    <w:p w:rsidR="003F2B39" w:rsidRPr="00030EE7" w:rsidRDefault="003F2B39" w:rsidP="003F2B39">
      <w:pPr>
        <w:rPr>
          <w:rFonts w:cs="Times New Roman"/>
          <w:b/>
          <w:szCs w:val="24"/>
        </w:rPr>
      </w:pPr>
    </w:p>
    <w:p w:rsidR="00845009" w:rsidRPr="00845009" w:rsidRDefault="003F2B39" w:rsidP="000217C0">
      <w:pPr>
        <w:pStyle w:val="ListParagraph"/>
        <w:numPr>
          <w:ilvl w:val="0"/>
          <w:numId w:val="1"/>
        </w:numPr>
        <w:ind w:left="357" w:hanging="357"/>
        <w:rPr>
          <w:rFonts w:cs="Times New Roman"/>
          <w:color w:val="000000" w:themeColor="text1"/>
          <w:szCs w:val="24"/>
        </w:rPr>
      </w:pPr>
      <w:r w:rsidRPr="00845009">
        <w:rPr>
          <w:rFonts w:cs="Times New Roman"/>
          <w:color w:val="000000" w:themeColor="text1"/>
          <w:szCs w:val="24"/>
        </w:rPr>
        <w:t>Başvuru sahibi</w:t>
      </w:r>
      <w:r w:rsidR="00C20F84" w:rsidRPr="00845009">
        <w:rPr>
          <w:rFonts w:cs="Times New Roman"/>
          <w:color w:val="000000" w:themeColor="text1"/>
          <w:szCs w:val="24"/>
        </w:rPr>
        <w:t xml:space="preserve">nin </w:t>
      </w:r>
      <w:r w:rsidR="00845009" w:rsidRPr="00845009">
        <w:rPr>
          <w:rFonts w:cs="Times New Roman"/>
          <w:color w:val="000000" w:themeColor="text1"/>
          <w:shd w:val="clear" w:color="auto" w:fill="FFFFFF"/>
        </w:rPr>
        <w:t>T.C. kimlik kartı, nüfus cüzdanı veya geçici kimlik belgesi</w:t>
      </w:r>
    </w:p>
    <w:p w:rsidR="00BC7196" w:rsidRPr="00845009" w:rsidRDefault="00BC7196" w:rsidP="000217C0">
      <w:pPr>
        <w:pStyle w:val="ListParagraph"/>
        <w:numPr>
          <w:ilvl w:val="0"/>
          <w:numId w:val="1"/>
        </w:numPr>
        <w:ind w:left="357" w:hanging="357"/>
        <w:rPr>
          <w:rFonts w:cs="Times New Roman"/>
          <w:szCs w:val="24"/>
        </w:rPr>
      </w:pPr>
      <w:r w:rsidRPr="00845009">
        <w:rPr>
          <w:rFonts w:cs="Times New Roman"/>
          <w:szCs w:val="24"/>
        </w:rPr>
        <w:t>Mevcut ve eski pasaport,</w:t>
      </w:r>
    </w:p>
    <w:p w:rsidR="00673374" w:rsidRPr="00673374" w:rsidRDefault="00673374" w:rsidP="007C3758">
      <w:pPr>
        <w:pStyle w:val="ListParagraph"/>
        <w:numPr>
          <w:ilvl w:val="0"/>
          <w:numId w:val="1"/>
        </w:numPr>
        <w:ind w:left="357" w:hanging="357"/>
        <w:rPr>
          <w:rFonts w:cs="Times New Roman"/>
          <w:szCs w:val="24"/>
        </w:rPr>
      </w:pPr>
      <w:r w:rsidRPr="002F4F67">
        <w:rPr>
          <w:rFonts w:cs="Times New Roman"/>
        </w:rPr>
        <w:t xml:space="preserve">Son 6 ay içinde çekilmiş 1 adet </w:t>
      </w:r>
      <w:proofErr w:type="spellStart"/>
      <w:r w:rsidRPr="002F4F67">
        <w:rPr>
          <w:rFonts w:cs="Times New Roman"/>
        </w:rPr>
        <w:t>biyometrik</w:t>
      </w:r>
      <w:proofErr w:type="spellEnd"/>
      <w:r w:rsidRPr="002F4F67">
        <w:rPr>
          <w:rFonts w:cs="Times New Roman"/>
        </w:rPr>
        <w:t xml:space="preserve"> fotoğraf (</w:t>
      </w:r>
      <w:r w:rsidRPr="00B527C8">
        <w:rPr>
          <w:rFonts w:cs="Times New Roman"/>
          <w:b/>
        </w:rPr>
        <w:t xml:space="preserve">beyaz arka fonlu, dişlerin görünmediği, ön cepheden yüzün tüm hatlarını gösteren, 5*6 cm </w:t>
      </w:r>
      <w:r w:rsidR="00F96F2D">
        <w:rPr>
          <w:rFonts w:cs="Times New Roman"/>
          <w:b/>
        </w:rPr>
        <w:t xml:space="preserve">(2x2 </w:t>
      </w:r>
      <w:proofErr w:type="spellStart"/>
      <w:r w:rsidR="00F96F2D">
        <w:rPr>
          <w:rFonts w:cs="Times New Roman"/>
          <w:b/>
        </w:rPr>
        <w:t>inch</w:t>
      </w:r>
      <w:proofErr w:type="spellEnd"/>
      <w:r w:rsidR="00F96F2D">
        <w:rPr>
          <w:rFonts w:cs="Times New Roman"/>
          <w:b/>
        </w:rPr>
        <w:t xml:space="preserve">) </w:t>
      </w:r>
      <w:r w:rsidRPr="00B527C8">
        <w:rPr>
          <w:rFonts w:cs="Times New Roman"/>
          <w:b/>
        </w:rPr>
        <w:t>boyutlarında</w:t>
      </w:r>
      <w:r w:rsidRPr="002F4F67">
        <w:rPr>
          <w:rFonts w:cs="Times New Roman"/>
        </w:rPr>
        <w:t xml:space="preserve">) </w:t>
      </w:r>
      <w:r w:rsidR="00F37F33" w:rsidRPr="00F37F33">
        <w:rPr>
          <w:rFonts w:cs="Times New Roman"/>
          <w:highlight w:val="yellow"/>
        </w:rPr>
        <w:t>ABD pasaport ölçüleri de kabul edilmektedir.</w:t>
      </w:r>
      <w:r w:rsidR="00F37F33">
        <w:rPr>
          <w:rFonts w:cs="Times New Roman"/>
        </w:rPr>
        <w:t xml:space="preserve"> </w:t>
      </w:r>
    </w:p>
    <w:p w:rsidR="003F2B39" w:rsidRPr="00030EE7" w:rsidRDefault="003F2B39" w:rsidP="003F2B39">
      <w:pPr>
        <w:pStyle w:val="ListParagraph"/>
        <w:rPr>
          <w:rFonts w:cs="Times New Roman"/>
          <w:szCs w:val="24"/>
        </w:rPr>
      </w:pPr>
    </w:p>
    <w:p w:rsidR="003F2B39" w:rsidRPr="00030EE7" w:rsidRDefault="007C50AC" w:rsidP="003F2B39">
      <w:pPr>
        <w:rPr>
          <w:rFonts w:cs="Times New Roman"/>
          <w:b/>
          <w:i/>
          <w:szCs w:val="24"/>
        </w:rPr>
      </w:pPr>
      <w:r w:rsidRPr="00030EE7">
        <w:rPr>
          <w:rFonts w:cs="Times New Roman"/>
          <w:b/>
          <w:i/>
          <w:szCs w:val="24"/>
        </w:rPr>
        <w:t>Harç Bedeli</w:t>
      </w:r>
      <w:r w:rsidR="003F2B39" w:rsidRPr="00030EE7">
        <w:rPr>
          <w:rFonts w:cs="Times New Roman"/>
          <w:b/>
          <w:i/>
          <w:szCs w:val="24"/>
        </w:rPr>
        <w:t>:</w:t>
      </w:r>
    </w:p>
    <w:p w:rsidR="003F2B39" w:rsidRPr="00030EE7" w:rsidRDefault="003F2B39" w:rsidP="003F2B39">
      <w:pPr>
        <w:pStyle w:val="ListParagraph"/>
        <w:rPr>
          <w:rFonts w:cs="Times New Roman"/>
          <w:b/>
          <w:szCs w:val="24"/>
        </w:rPr>
      </w:pPr>
    </w:p>
    <w:p w:rsidR="00B479BA" w:rsidRPr="00030EE7" w:rsidRDefault="00B479BA" w:rsidP="003F2B39">
      <w:pPr>
        <w:rPr>
          <w:rFonts w:cs="Times New Roman"/>
          <w:b/>
          <w:szCs w:val="24"/>
        </w:rPr>
      </w:pPr>
      <w:r w:rsidRPr="000910AA">
        <w:rPr>
          <w:rFonts w:cs="Times New Roman"/>
          <w:b/>
          <w:szCs w:val="24"/>
          <w:highlight w:val="yellow"/>
        </w:rPr>
        <w:t>Pasaport ücretleri nakit (</w:t>
      </w:r>
      <w:proofErr w:type="spellStart"/>
      <w:r w:rsidRPr="000910AA">
        <w:rPr>
          <w:rFonts w:cs="Times New Roman"/>
          <w:b/>
          <w:szCs w:val="24"/>
          <w:highlight w:val="yellow"/>
        </w:rPr>
        <w:t>cash</w:t>
      </w:r>
      <w:proofErr w:type="spellEnd"/>
      <w:r w:rsidRPr="000910AA">
        <w:rPr>
          <w:rFonts w:cs="Times New Roman"/>
          <w:b/>
          <w:szCs w:val="24"/>
          <w:highlight w:val="yellow"/>
        </w:rPr>
        <w:t>) alınmaktadır.</w:t>
      </w:r>
    </w:p>
    <w:p w:rsidR="003F2B39" w:rsidRPr="00030EE7" w:rsidRDefault="003F2B39" w:rsidP="003F2B39">
      <w:pPr>
        <w:rPr>
          <w:rFonts w:cs="Times New Roman"/>
          <w:b/>
          <w:szCs w:val="24"/>
        </w:rPr>
      </w:pPr>
      <w:r w:rsidRPr="00030EE7">
        <w:rPr>
          <w:rFonts w:cs="Times New Roman"/>
          <w:b/>
          <w:szCs w:val="24"/>
        </w:rPr>
        <w:t xml:space="preserve"> </w:t>
      </w:r>
    </w:p>
    <w:p w:rsidR="00B479BA" w:rsidRPr="00030EE7" w:rsidRDefault="00B479BA" w:rsidP="003F2B39">
      <w:pPr>
        <w:jc w:val="both"/>
        <w:rPr>
          <w:rFonts w:cs="Times New Roman"/>
          <w:bCs/>
          <w:szCs w:val="24"/>
        </w:rPr>
      </w:pPr>
      <w:r w:rsidRPr="00030EE7">
        <w:rPr>
          <w:rFonts w:cs="Times New Roman"/>
          <w:bCs/>
          <w:szCs w:val="24"/>
        </w:rPr>
        <w:t>6 Ay</w:t>
      </w:r>
      <w:r w:rsidRPr="00030EE7">
        <w:rPr>
          <w:rFonts w:cs="Times New Roman"/>
          <w:bCs/>
          <w:szCs w:val="24"/>
        </w:rPr>
        <w:tab/>
      </w:r>
      <w:r w:rsidRPr="00030EE7">
        <w:rPr>
          <w:rFonts w:cs="Times New Roman"/>
          <w:bCs/>
          <w:szCs w:val="24"/>
        </w:rPr>
        <w:tab/>
      </w:r>
      <w:r w:rsidRPr="00030EE7">
        <w:rPr>
          <w:rFonts w:cs="Times New Roman"/>
          <w:bCs/>
          <w:szCs w:val="24"/>
        </w:rPr>
        <w:tab/>
      </w:r>
      <w:proofErr w:type="gramStart"/>
      <w:r w:rsidRPr="00030EE7">
        <w:rPr>
          <w:rFonts w:cs="Times New Roman"/>
          <w:bCs/>
          <w:szCs w:val="24"/>
        </w:rPr>
        <w:tab/>
        <w:t xml:space="preserve">:   </w:t>
      </w:r>
      <w:proofErr w:type="gramEnd"/>
      <w:r w:rsidR="00A42F05">
        <w:rPr>
          <w:rFonts w:cs="Times New Roman"/>
          <w:bCs/>
          <w:szCs w:val="24"/>
        </w:rPr>
        <w:t>54,13</w:t>
      </w:r>
      <w:r w:rsidRPr="00030EE7">
        <w:rPr>
          <w:rFonts w:cs="Times New Roman"/>
          <w:bCs/>
          <w:szCs w:val="24"/>
        </w:rPr>
        <w:t xml:space="preserve"> ABD Doları</w:t>
      </w:r>
    </w:p>
    <w:p w:rsidR="00B479BA" w:rsidRPr="00030EE7" w:rsidRDefault="00B479BA" w:rsidP="003F2B39">
      <w:pPr>
        <w:jc w:val="both"/>
        <w:rPr>
          <w:rFonts w:cs="Times New Roman"/>
          <w:bCs/>
          <w:szCs w:val="24"/>
        </w:rPr>
      </w:pPr>
      <w:r w:rsidRPr="00030EE7">
        <w:rPr>
          <w:rFonts w:cs="Times New Roman"/>
          <w:bCs/>
          <w:szCs w:val="24"/>
        </w:rPr>
        <w:t>1 Yıl</w:t>
      </w:r>
      <w:r w:rsidRPr="00030EE7">
        <w:rPr>
          <w:rFonts w:cs="Times New Roman"/>
          <w:bCs/>
          <w:szCs w:val="24"/>
        </w:rPr>
        <w:tab/>
      </w:r>
      <w:r w:rsidRPr="00030EE7">
        <w:rPr>
          <w:rFonts w:cs="Times New Roman"/>
          <w:bCs/>
          <w:szCs w:val="24"/>
        </w:rPr>
        <w:tab/>
      </w:r>
      <w:r w:rsidRPr="00030EE7">
        <w:rPr>
          <w:rFonts w:cs="Times New Roman"/>
          <w:bCs/>
          <w:szCs w:val="24"/>
        </w:rPr>
        <w:tab/>
      </w:r>
      <w:proofErr w:type="gramStart"/>
      <w:r w:rsidRPr="00030EE7">
        <w:rPr>
          <w:rFonts w:cs="Times New Roman"/>
          <w:bCs/>
          <w:szCs w:val="24"/>
        </w:rPr>
        <w:tab/>
        <w:t xml:space="preserve">: </w:t>
      </w:r>
      <w:r w:rsidR="00BF5670" w:rsidRPr="00030EE7">
        <w:rPr>
          <w:rFonts w:cs="Times New Roman"/>
          <w:bCs/>
          <w:szCs w:val="24"/>
        </w:rPr>
        <w:t xml:space="preserve">  </w:t>
      </w:r>
      <w:proofErr w:type="gramEnd"/>
      <w:r w:rsidR="00A42F05">
        <w:rPr>
          <w:rFonts w:cs="Times New Roman"/>
          <w:bCs/>
          <w:szCs w:val="24"/>
        </w:rPr>
        <w:t>61,95</w:t>
      </w:r>
      <w:r w:rsidRPr="00030EE7">
        <w:rPr>
          <w:rFonts w:cs="Times New Roman"/>
          <w:bCs/>
          <w:szCs w:val="24"/>
        </w:rPr>
        <w:t xml:space="preserve"> ABD Doları</w:t>
      </w:r>
    </w:p>
    <w:p w:rsidR="00B479BA" w:rsidRPr="00030EE7" w:rsidRDefault="00B479BA" w:rsidP="003F2B39">
      <w:pPr>
        <w:jc w:val="both"/>
        <w:rPr>
          <w:rFonts w:cs="Times New Roman"/>
          <w:bCs/>
          <w:szCs w:val="24"/>
        </w:rPr>
      </w:pPr>
      <w:r w:rsidRPr="00030EE7">
        <w:rPr>
          <w:rFonts w:cs="Times New Roman"/>
          <w:bCs/>
          <w:szCs w:val="24"/>
        </w:rPr>
        <w:t>2 Yıl</w:t>
      </w:r>
      <w:r w:rsidRPr="00030EE7">
        <w:rPr>
          <w:rFonts w:cs="Times New Roman"/>
          <w:bCs/>
          <w:szCs w:val="24"/>
        </w:rPr>
        <w:tab/>
      </w:r>
      <w:r w:rsidRPr="00030EE7">
        <w:rPr>
          <w:rFonts w:cs="Times New Roman"/>
          <w:bCs/>
          <w:szCs w:val="24"/>
        </w:rPr>
        <w:tab/>
      </w:r>
      <w:r w:rsidRPr="00030EE7">
        <w:rPr>
          <w:rFonts w:cs="Times New Roman"/>
          <w:bCs/>
          <w:szCs w:val="24"/>
        </w:rPr>
        <w:tab/>
      </w:r>
      <w:proofErr w:type="gramStart"/>
      <w:r w:rsidRPr="00030EE7">
        <w:rPr>
          <w:rFonts w:cs="Times New Roman"/>
          <w:bCs/>
          <w:szCs w:val="24"/>
        </w:rPr>
        <w:tab/>
        <w:t xml:space="preserve">: </w:t>
      </w:r>
      <w:r w:rsidR="00326208" w:rsidRPr="00030EE7">
        <w:rPr>
          <w:rFonts w:cs="Times New Roman"/>
          <w:bCs/>
          <w:szCs w:val="24"/>
        </w:rPr>
        <w:t xml:space="preserve">  </w:t>
      </w:r>
      <w:proofErr w:type="gramEnd"/>
      <w:r w:rsidR="001744D9">
        <w:rPr>
          <w:rFonts w:cs="Times New Roman"/>
          <w:bCs/>
          <w:szCs w:val="24"/>
        </w:rPr>
        <w:t>7</w:t>
      </w:r>
      <w:r w:rsidR="00A42F05">
        <w:rPr>
          <w:rFonts w:cs="Times New Roman"/>
          <w:bCs/>
          <w:szCs w:val="24"/>
        </w:rPr>
        <w:t>7,61</w:t>
      </w:r>
      <w:r w:rsidRPr="00030EE7">
        <w:rPr>
          <w:rFonts w:cs="Times New Roman"/>
          <w:bCs/>
          <w:szCs w:val="24"/>
        </w:rPr>
        <w:t xml:space="preserve"> ABD Doları</w:t>
      </w:r>
    </w:p>
    <w:p w:rsidR="00B479BA" w:rsidRPr="00030EE7" w:rsidRDefault="00B479BA" w:rsidP="003F2B39">
      <w:pPr>
        <w:jc w:val="both"/>
        <w:rPr>
          <w:rFonts w:cs="Times New Roman"/>
          <w:bCs/>
          <w:szCs w:val="24"/>
        </w:rPr>
      </w:pPr>
      <w:r w:rsidRPr="00030EE7">
        <w:rPr>
          <w:rFonts w:cs="Times New Roman"/>
          <w:bCs/>
          <w:szCs w:val="24"/>
        </w:rPr>
        <w:t>3 Yıl</w:t>
      </w:r>
      <w:r w:rsidRPr="00030EE7">
        <w:rPr>
          <w:rFonts w:cs="Times New Roman"/>
          <w:bCs/>
          <w:szCs w:val="24"/>
        </w:rPr>
        <w:tab/>
      </w:r>
      <w:r w:rsidRPr="00030EE7">
        <w:rPr>
          <w:rFonts w:cs="Times New Roman"/>
          <w:bCs/>
          <w:szCs w:val="24"/>
        </w:rPr>
        <w:tab/>
      </w:r>
      <w:r w:rsidRPr="00030EE7">
        <w:rPr>
          <w:rFonts w:cs="Times New Roman"/>
          <w:bCs/>
          <w:szCs w:val="24"/>
        </w:rPr>
        <w:tab/>
      </w:r>
      <w:proofErr w:type="gramStart"/>
      <w:r w:rsidRPr="00030EE7">
        <w:rPr>
          <w:rFonts w:cs="Times New Roman"/>
          <w:bCs/>
          <w:szCs w:val="24"/>
        </w:rPr>
        <w:tab/>
        <w:t xml:space="preserve">: </w:t>
      </w:r>
      <w:r w:rsidR="00BF5670" w:rsidRPr="00030EE7">
        <w:rPr>
          <w:rFonts w:cs="Times New Roman"/>
          <w:bCs/>
          <w:szCs w:val="24"/>
        </w:rPr>
        <w:t xml:space="preserve">  </w:t>
      </w:r>
      <w:proofErr w:type="gramEnd"/>
      <w:r w:rsidR="001744D9">
        <w:rPr>
          <w:rFonts w:cs="Times New Roman"/>
          <w:bCs/>
          <w:szCs w:val="24"/>
        </w:rPr>
        <w:t>9</w:t>
      </w:r>
      <w:r w:rsidR="00A42F05">
        <w:rPr>
          <w:rFonts w:cs="Times New Roman"/>
          <w:bCs/>
          <w:szCs w:val="24"/>
        </w:rPr>
        <w:t>4,60</w:t>
      </w:r>
      <w:r w:rsidRPr="00030EE7">
        <w:rPr>
          <w:rFonts w:cs="Times New Roman"/>
          <w:bCs/>
          <w:szCs w:val="24"/>
        </w:rPr>
        <w:t xml:space="preserve"> ABD Doları</w:t>
      </w:r>
    </w:p>
    <w:p w:rsidR="00B479BA" w:rsidRDefault="00B479BA" w:rsidP="003F2B39">
      <w:pPr>
        <w:jc w:val="both"/>
        <w:rPr>
          <w:rFonts w:cs="Times New Roman"/>
          <w:bCs/>
          <w:szCs w:val="24"/>
        </w:rPr>
      </w:pPr>
      <w:r w:rsidRPr="00030EE7">
        <w:rPr>
          <w:rFonts w:cs="Times New Roman"/>
          <w:bCs/>
          <w:szCs w:val="24"/>
        </w:rPr>
        <w:t>5-10 Yıl</w:t>
      </w:r>
      <w:r w:rsidRPr="00030EE7">
        <w:rPr>
          <w:rFonts w:cs="Times New Roman"/>
          <w:bCs/>
          <w:szCs w:val="24"/>
        </w:rPr>
        <w:tab/>
      </w:r>
      <w:r w:rsidRPr="00030EE7">
        <w:rPr>
          <w:rFonts w:cs="Times New Roman"/>
          <w:bCs/>
          <w:szCs w:val="24"/>
        </w:rPr>
        <w:tab/>
      </w:r>
      <w:r w:rsidRPr="00030EE7">
        <w:rPr>
          <w:rFonts w:cs="Times New Roman"/>
          <w:bCs/>
          <w:szCs w:val="24"/>
        </w:rPr>
        <w:tab/>
        <w:t xml:space="preserve">: </w:t>
      </w:r>
      <w:r w:rsidR="00746329">
        <w:rPr>
          <w:rFonts w:cs="Times New Roman"/>
          <w:bCs/>
          <w:szCs w:val="24"/>
        </w:rPr>
        <w:t>1</w:t>
      </w:r>
      <w:r w:rsidR="001744D9">
        <w:rPr>
          <w:rFonts w:cs="Times New Roman"/>
          <w:bCs/>
          <w:szCs w:val="24"/>
        </w:rPr>
        <w:t>1</w:t>
      </w:r>
      <w:r w:rsidR="00A42F05">
        <w:rPr>
          <w:rFonts w:cs="Times New Roman"/>
          <w:bCs/>
          <w:szCs w:val="24"/>
        </w:rPr>
        <w:t>8,</w:t>
      </w:r>
      <w:proofErr w:type="gramStart"/>
      <w:r w:rsidR="00A42F05">
        <w:rPr>
          <w:rFonts w:cs="Times New Roman"/>
          <w:bCs/>
          <w:szCs w:val="24"/>
        </w:rPr>
        <w:t>09</w:t>
      </w:r>
      <w:r w:rsidR="001744D9">
        <w:rPr>
          <w:rFonts w:cs="Times New Roman"/>
          <w:bCs/>
          <w:szCs w:val="24"/>
        </w:rPr>
        <w:t xml:space="preserve"> </w:t>
      </w:r>
      <w:r w:rsidRPr="00030EE7">
        <w:rPr>
          <w:rFonts w:cs="Times New Roman"/>
          <w:bCs/>
          <w:szCs w:val="24"/>
        </w:rPr>
        <w:t xml:space="preserve"> ABD</w:t>
      </w:r>
      <w:proofErr w:type="gramEnd"/>
      <w:r w:rsidRPr="00030EE7">
        <w:rPr>
          <w:rFonts w:cs="Times New Roman"/>
          <w:bCs/>
          <w:szCs w:val="24"/>
        </w:rPr>
        <w:t xml:space="preserve"> Doları</w:t>
      </w:r>
    </w:p>
    <w:p w:rsidR="00A42F05" w:rsidRDefault="00A42F05" w:rsidP="003F2B39">
      <w:pPr>
        <w:jc w:val="both"/>
        <w:rPr>
          <w:rFonts w:cs="Times New Roman"/>
          <w:bCs/>
          <w:szCs w:val="24"/>
        </w:rPr>
      </w:pPr>
    </w:p>
    <w:p w:rsidR="00A42F05" w:rsidRDefault="00A42F05" w:rsidP="003F2B39">
      <w:pPr>
        <w:jc w:val="both"/>
        <w:rPr>
          <w:rFonts w:cs="Times New Roman"/>
          <w:bCs/>
          <w:szCs w:val="24"/>
        </w:rPr>
      </w:pPr>
      <w:r>
        <w:rPr>
          <w:rFonts w:cs="Times New Roman"/>
          <w:bCs/>
          <w:szCs w:val="24"/>
        </w:rPr>
        <w:t>Eski tip mavi pasaport yenileme 10 Yıl: 199,08 ABD Doları</w:t>
      </w:r>
      <w:bookmarkStart w:id="0" w:name="_GoBack"/>
      <w:bookmarkEnd w:id="0"/>
    </w:p>
    <w:p w:rsidR="008D1598" w:rsidRDefault="008D1598" w:rsidP="003F2B39">
      <w:pPr>
        <w:jc w:val="both"/>
        <w:rPr>
          <w:rFonts w:cs="Times New Roman"/>
          <w:bCs/>
          <w:szCs w:val="24"/>
        </w:rPr>
      </w:pPr>
    </w:p>
    <w:p w:rsidR="008D1598" w:rsidRPr="007059F4" w:rsidRDefault="008D1598" w:rsidP="008D1598">
      <w:pPr>
        <w:pStyle w:val="Gvdemetni0"/>
        <w:shd w:val="clear" w:color="auto" w:fill="auto"/>
        <w:tabs>
          <w:tab w:val="left" w:pos="373"/>
        </w:tabs>
        <w:spacing w:after="0" w:line="240" w:lineRule="auto"/>
        <w:ind w:left="20" w:right="640" w:firstLine="0"/>
        <w:jc w:val="left"/>
        <w:rPr>
          <w:sz w:val="24"/>
          <w:szCs w:val="24"/>
        </w:rPr>
      </w:pPr>
      <w:r w:rsidRPr="007059F4">
        <w:rPr>
          <w:rStyle w:val="GvdemetniKaln"/>
          <w:rFonts w:eastAsia="Book Antiqua"/>
          <w:sz w:val="24"/>
          <w:szCs w:val="24"/>
        </w:rPr>
        <w:t>Başvuru Yöntemi:</w:t>
      </w:r>
    </w:p>
    <w:p w:rsidR="008D1598" w:rsidRPr="002B36A5" w:rsidRDefault="008D1598" w:rsidP="008D1598">
      <w:pPr>
        <w:pStyle w:val="Balk10"/>
        <w:keepNext/>
        <w:keepLines/>
        <w:shd w:val="clear" w:color="auto" w:fill="auto"/>
        <w:spacing w:line="240" w:lineRule="auto"/>
        <w:rPr>
          <w:sz w:val="24"/>
          <w:szCs w:val="24"/>
        </w:rPr>
      </w:pPr>
    </w:p>
    <w:p w:rsidR="008D1598" w:rsidRPr="007114CE" w:rsidRDefault="008D1598" w:rsidP="008D1598">
      <w:pPr>
        <w:pStyle w:val="Gvdemetni0"/>
        <w:shd w:val="clear" w:color="auto" w:fill="auto"/>
        <w:spacing w:after="283" w:line="274" w:lineRule="exact"/>
        <w:ind w:left="20" w:right="20" w:firstLine="0"/>
        <w:jc w:val="both"/>
        <w:rPr>
          <w:rFonts w:ascii="Times New Roman" w:hAnsi="Times New Roman" w:cs="Times New Roman"/>
          <w:sz w:val="24"/>
          <w:szCs w:val="24"/>
        </w:rPr>
      </w:pPr>
      <w:r w:rsidRPr="007114CE">
        <w:rPr>
          <w:rFonts w:ascii="Times New Roman" w:hAnsi="Times New Roman" w:cs="Times New Roman"/>
          <w:sz w:val="24"/>
          <w:szCs w:val="24"/>
        </w:rPr>
        <w:t xml:space="preserve">Başvurularda Başkonsolosluğumuza gelmeden önce </w:t>
      </w:r>
      <w:hyperlink r:id="rId7" w:history="1">
        <w:r w:rsidRPr="007114CE">
          <w:rPr>
            <w:rStyle w:val="Hyperlink"/>
            <w:rFonts w:ascii="Times New Roman" w:hAnsi="Times New Roman" w:cs="Times New Roman"/>
            <w:sz w:val="24"/>
            <w:szCs w:val="24"/>
          </w:rPr>
          <w:t>www.konsolosluk.gov.tr</w:t>
        </w:r>
      </w:hyperlink>
      <w:r w:rsidRPr="007114CE">
        <w:rPr>
          <w:rFonts w:ascii="Times New Roman" w:hAnsi="Times New Roman" w:cs="Times New Roman"/>
          <w:sz w:val="24"/>
          <w:szCs w:val="24"/>
        </w:rPr>
        <w:t xml:space="preserve">  internet sitesinin sağ üst bölümündeki e-randevu bölümünden</w:t>
      </w:r>
      <w:r w:rsidR="00B16670" w:rsidRPr="007114CE">
        <w:rPr>
          <w:rFonts w:ascii="Times New Roman" w:hAnsi="Times New Roman" w:cs="Times New Roman"/>
          <w:sz w:val="24"/>
          <w:szCs w:val="24"/>
        </w:rPr>
        <w:t xml:space="preserve"> her bir başvuru sahibi için</w:t>
      </w:r>
      <w:r w:rsidRPr="007114CE">
        <w:rPr>
          <w:rFonts w:ascii="Times New Roman" w:hAnsi="Times New Roman" w:cs="Times New Roman"/>
          <w:sz w:val="24"/>
          <w:szCs w:val="24"/>
        </w:rPr>
        <w:t xml:space="preserve"> randevu alınması, işlemlerin daha hızlı gerçekleştirilebilmesi açısından önem </w:t>
      </w:r>
      <w:proofErr w:type="spellStart"/>
      <w:r w:rsidRPr="007114CE">
        <w:rPr>
          <w:rFonts w:ascii="Times New Roman" w:hAnsi="Times New Roman" w:cs="Times New Roman"/>
          <w:sz w:val="24"/>
          <w:szCs w:val="24"/>
        </w:rPr>
        <w:t>arzetmektedir</w:t>
      </w:r>
      <w:proofErr w:type="spellEnd"/>
      <w:r w:rsidRPr="007114CE">
        <w:rPr>
          <w:rFonts w:ascii="Times New Roman" w:hAnsi="Times New Roman" w:cs="Times New Roman"/>
          <w:sz w:val="24"/>
          <w:szCs w:val="24"/>
        </w:rPr>
        <w:t>.</w:t>
      </w:r>
    </w:p>
    <w:p w:rsidR="004C1959" w:rsidRPr="00030EE7" w:rsidRDefault="00A42F05">
      <w:pPr>
        <w:rPr>
          <w:rFonts w:cs="Times New Roman"/>
          <w:szCs w:val="24"/>
        </w:rPr>
      </w:pPr>
    </w:p>
    <w:p w:rsidR="007C50AC" w:rsidRPr="00030EE7" w:rsidRDefault="007C50AC">
      <w:pPr>
        <w:rPr>
          <w:rFonts w:cs="Times New Roman"/>
          <w:b/>
          <w:i/>
          <w:szCs w:val="24"/>
        </w:rPr>
      </w:pPr>
      <w:r w:rsidRPr="00030EE7">
        <w:rPr>
          <w:rFonts w:cs="Times New Roman"/>
          <w:b/>
          <w:i/>
          <w:szCs w:val="24"/>
        </w:rPr>
        <w:t>Önemli Not:</w:t>
      </w:r>
    </w:p>
    <w:p w:rsidR="001762B5" w:rsidRPr="00030EE7" w:rsidRDefault="001762B5">
      <w:pPr>
        <w:rPr>
          <w:rFonts w:cs="Times New Roman"/>
          <w:szCs w:val="24"/>
        </w:rPr>
      </w:pPr>
    </w:p>
    <w:p w:rsidR="007C50AC" w:rsidRPr="00030EE7" w:rsidRDefault="00B479BA" w:rsidP="001762B5">
      <w:pPr>
        <w:jc w:val="both"/>
        <w:rPr>
          <w:rFonts w:cs="Times New Roman"/>
          <w:szCs w:val="24"/>
        </w:rPr>
      </w:pPr>
      <w:r w:rsidRPr="00030EE7">
        <w:rPr>
          <w:rFonts w:cs="Times New Roman"/>
          <w:szCs w:val="24"/>
        </w:rPr>
        <w:t xml:space="preserve">18 yaşını tamamlamamış çocukların en fazla </w:t>
      </w:r>
      <w:r w:rsidRPr="00030EE7">
        <w:rPr>
          <w:rFonts w:cs="Times New Roman"/>
          <w:b/>
          <w:szCs w:val="24"/>
        </w:rPr>
        <w:t>5 yıllık</w:t>
      </w:r>
      <w:r w:rsidRPr="00030EE7">
        <w:rPr>
          <w:rFonts w:cs="Times New Roman"/>
          <w:szCs w:val="24"/>
        </w:rPr>
        <w:t xml:space="preserve"> pasaport alma hakkı bulunmaktadır.</w:t>
      </w:r>
      <w:r w:rsidR="000910AA">
        <w:rPr>
          <w:rFonts w:cs="Times New Roman"/>
          <w:szCs w:val="24"/>
        </w:rPr>
        <w:br/>
      </w:r>
      <w:r w:rsidR="000910AA">
        <w:rPr>
          <w:rFonts w:cs="Times New Roman"/>
          <w:szCs w:val="24"/>
        </w:rPr>
        <w:br/>
      </w:r>
      <w:r w:rsidR="000910AA" w:rsidRPr="000910AA">
        <w:rPr>
          <w:rFonts w:cs="Times New Roman"/>
          <w:szCs w:val="24"/>
          <w:highlight w:val="yellow"/>
        </w:rPr>
        <w:t>25 yaşına kadar öğrenci olup harçsız pasaporttan yararlanmak isteyen vatandaşlarımızın okuldan ıslak imzalı öğrenci belgesi sunması zorunludur.</w:t>
      </w:r>
    </w:p>
    <w:p w:rsidR="007458E5" w:rsidRPr="00030EE7" w:rsidRDefault="007458E5" w:rsidP="001762B5">
      <w:pPr>
        <w:jc w:val="both"/>
        <w:rPr>
          <w:rFonts w:cs="Times New Roman"/>
          <w:szCs w:val="24"/>
        </w:rPr>
      </w:pPr>
    </w:p>
    <w:p w:rsidR="007458E5" w:rsidRPr="00030EE7" w:rsidRDefault="00D03481" w:rsidP="001762B5">
      <w:pPr>
        <w:jc w:val="both"/>
        <w:rPr>
          <w:rFonts w:cs="Times New Roman"/>
          <w:szCs w:val="24"/>
        </w:rPr>
      </w:pPr>
      <w:r w:rsidRPr="00030EE7">
        <w:rPr>
          <w:rFonts w:cs="Times New Roman"/>
          <w:szCs w:val="24"/>
        </w:rPr>
        <w:t xml:space="preserve">18 yaşından </w:t>
      </w:r>
      <w:r w:rsidR="00125B79" w:rsidRPr="00030EE7">
        <w:rPr>
          <w:rFonts w:cs="Times New Roman"/>
          <w:b/>
          <w:szCs w:val="24"/>
        </w:rPr>
        <w:t xml:space="preserve">küçük </w:t>
      </w:r>
      <w:r w:rsidR="00125B79" w:rsidRPr="00030EE7">
        <w:rPr>
          <w:rFonts w:cs="Times New Roman"/>
          <w:szCs w:val="24"/>
        </w:rPr>
        <w:t xml:space="preserve">çocukların pasaport müracaatlarında çocukla birlikte, </w:t>
      </w:r>
      <w:r w:rsidR="00125B79" w:rsidRPr="00030EE7">
        <w:rPr>
          <w:rFonts w:cs="Times New Roman"/>
          <w:b/>
          <w:szCs w:val="24"/>
        </w:rPr>
        <w:t>anne ve babanın veya vasinin hazır bulunması</w:t>
      </w:r>
      <w:r w:rsidR="00125B79" w:rsidRPr="00030EE7">
        <w:rPr>
          <w:rFonts w:cs="Times New Roman"/>
          <w:szCs w:val="24"/>
        </w:rPr>
        <w:t xml:space="preserve"> esastır.</w:t>
      </w:r>
    </w:p>
    <w:p w:rsidR="007458E5" w:rsidRPr="00030EE7" w:rsidRDefault="007458E5" w:rsidP="001762B5">
      <w:pPr>
        <w:jc w:val="both"/>
        <w:rPr>
          <w:rFonts w:cs="Times New Roman"/>
          <w:szCs w:val="24"/>
        </w:rPr>
      </w:pPr>
    </w:p>
    <w:p w:rsidR="00810954" w:rsidRPr="00030EE7" w:rsidRDefault="00810954" w:rsidP="001762B5">
      <w:pPr>
        <w:jc w:val="both"/>
        <w:rPr>
          <w:rFonts w:cs="Times New Roman"/>
          <w:szCs w:val="24"/>
        </w:rPr>
      </w:pPr>
      <w:r w:rsidRPr="00030EE7">
        <w:rPr>
          <w:rFonts w:cs="Times New Roman"/>
          <w:szCs w:val="24"/>
        </w:rPr>
        <w:t>Anne ile babadan biri veya vasi pasaport müracaatı sırasında hazır bulunamayacaksa, çocuğa eşlik edemeyecek velinin/vasinin ABD noteri (</w:t>
      </w:r>
      <w:proofErr w:type="spellStart"/>
      <w:r w:rsidRPr="00030EE7">
        <w:rPr>
          <w:rFonts w:cs="Times New Roman"/>
          <w:szCs w:val="24"/>
        </w:rPr>
        <w:t>Notary</w:t>
      </w:r>
      <w:proofErr w:type="spellEnd"/>
      <w:r w:rsidRPr="00030EE7">
        <w:rPr>
          <w:rFonts w:cs="Times New Roman"/>
          <w:szCs w:val="24"/>
        </w:rPr>
        <w:t xml:space="preserve"> </w:t>
      </w:r>
      <w:proofErr w:type="spellStart"/>
      <w:r w:rsidRPr="00030EE7">
        <w:rPr>
          <w:rFonts w:cs="Times New Roman"/>
          <w:szCs w:val="24"/>
        </w:rPr>
        <w:t>Public</w:t>
      </w:r>
      <w:proofErr w:type="spellEnd"/>
      <w:r w:rsidRPr="00030EE7">
        <w:rPr>
          <w:rFonts w:cs="Times New Roman"/>
          <w:szCs w:val="24"/>
        </w:rPr>
        <w:t xml:space="preserve">) onaylı </w:t>
      </w:r>
      <w:proofErr w:type="spellStart"/>
      <w:r w:rsidRPr="00030EE7">
        <w:rPr>
          <w:rFonts w:cs="Times New Roman"/>
          <w:b/>
          <w:szCs w:val="24"/>
        </w:rPr>
        <w:t>muvafakatnamesi</w:t>
      </w:r>
      <w:proofErr w:type="spellEnd"/>
      <w:r w:rsidRPr="00030EE7">
        <w:rPr>
          <w:rFonts w:cs="Times New Roman"/>
          <w:szCs w:val="24"/>
        </w:rPr>
        <w:t xml:space="preserve"> ile nüfus cüzdanı fotokopisinin ibraz edilmesi gerekmektedir.  (</w:t>
      </w:r>
      <w:proofErr w:type="spellStart"/>
      <w:r w:rsidRPr="00030EE7">
        <w:rPr>
          <w:rFonts w:cs="Times New Roman"/>
          <w:szCs w:val="24"/>
        </w:rPr>
        <w:t>Muvafakatname</w:t>
      </w:r>
      <w:proofErr w:type="spellEnd"/>
      <w:r w:rsidRPr="00030EE7">
        <w:rPr>
          <w:rFonts w:cs="Times New Roman"/>
          <w:szCs w:val="24"/>
        </w:rPr>
        <w:t xml:space="preserve"> örneği bu belgenin ekinde sunulmaktadır. </w:t>
      </w:r>
    </w:p>
    <w:p w:rsidR="00810954" w:rsidRPr="00030EE7" w:rsidRDefault="00810954" w:rsidP="001762B5">
      <w:pPr>
        <w:jc w:val="both"/>
        <w:rPr>
          <w:rFonts w:cs="Times New Roman"/>
          <w:szCs w:val="24"/>
        </w:rPr>
      </w:pPr>
    </w:p>
    <w:p w:rsidR="00810954" w:rsidRPr="00030EE7" w:rsidRDefault="00810954" w:rsidP="001762B5">
      <w:pPr>
        <w:jc w:val="both"/>
        <w:rPr>
          <w:rFonts w:cs="Times New Roman"/>
          <w:szCs w:val="24"/>
        </w:rPr>
      </w:pPr>
      <w:r w:rsidRPr="00030EE7">
        <w:rPr>
          <w:rFonts w:cs="Times New Roman"/>
          <w:szCs w:val="24"/>
        </w:rPr>
        <w:t>Çocuğun velayeti mahkeme kararıyla bir kişiye verilmişse, çocukla birlikte vasinin başvuru sırasında hazır bulunması ve velayete ilişkin mahkeme kararını sunması gerekmektedir.</w:t>
      </w:r>
    </w:p>
    <w:p w:rsidR="00810954" w:rsidRPr="00030EE7" w:rsidRDefault="00810954" w:rsidP="001762B5">
      <w:pPr>
        <w:jc w:val="both"/>
        <w:rPr>
          <w:rFonts w:cs="Times New Roman"/>
          <w:szCs w:val="24"/>
        </w:rPr>
      </w:pPr>
    </w:p>
    <w:p w:rsidR="00810954" w:rsidRPr="00030EE7" w:rsidRDefault="00810954" w:rsidP="001762B5">
      <w:pPr>
        <w:jc w:val="both"/>
        <w:rPr>
          <w:rFonts w:cs="Times New Roman"/>
          <w:szCs w:val="24"/>
        </w:rPr>
      </w:pPr>
      <w:r w:rsidRPr="00030EE7">
        <w:rPr>
          <w:rFonts w:cs="Times New Roman"/>
          <w:szCs w:val="24"/>
        </w:rPr>
        <w:t xml:space="preserve">Anne ve babanın her ikisi veya vasi, başvuru sırasında çocukla birlikte </w:t>
      </w:r>
      <w:r w:rsidR="004A466E" w:rsidRPr="00030EE7">
        <w:rPr>
          <w:rFonts w:cs="Times New Roman"/>
          <w:szCs w:val="24"/>
        </w:rPr>
        <w:t>olamayacaksa</w:t>
      </w:r>
      <w:r w:rsidRPr="00030EE7">
        <w:rPr>
          <w:rFonts w:cs="Times New Roman"/>
          <w:szCs w:val="24"/>
        </w:rPr>
        <w:t xml:space="preserve"> hem anne hem babanın veya vasinin çocuğa</w:t>
      </w:r>
      <w:r w:rsidR="00AD53D1" w:rsidRPr="00030EE7">
        <w:rPr>
          <w:rFonts w:cs="Times New Roman"/>
          <w:szCs w:val="24"/>
        </w:rPr>
        <w:t xml:space="preserve"> eşlik eden kişiye pasaport başvurusunda bulunabilmesi için vekalet vermiş olması, söz konusu vekaletin başvuru esnasında ibraz edilmesi gerekmektedir.</w:t>
      </w:r>
    </w:p>
    <w:p w:rsidR="00AD53D1" w:rsidRPr="00030EE7" w:rsidRDefault="00AD53D1" w:rsidP="001762B5">
      <w:pPr>
        <w:jc w:val="both"/>
        <w:rPr>
          <w:rFonts w:cs="Times New Roman"/>
          <w:szCs w:val="24"/>
        </w:rPr>
      </w:pPr>
    </w:p>
    <w:p w:rsidR="004A466E" w:rsidRDefault="004A466E" w:rsidP="00AD53D1">
      <w:pPr>
        <w:rPr>
          <w:rFonts w:cs="Times New Roman"/>
          <w:b/>
          <w:i/>
          <w:szCs w:val="24"/>
        </w:rPr>
      </w:pPr>
    </w:p>
    <w:p w:rsidR="00AD53D1" w:rsidRPr="00030EE7" w:rsidRDefault="00AD53D1" w:rsidP="00AD53D1">
      <w:pPr>
        <w:rPr>
          <w:rFonts w:cs="Times New Roman"/>
          <w:b/>
          <w:i/>
          <w:szCs w:val="24"/>
        </w:rPr>
      </w:pPr>
      <w:r w:rsidRPr="00030EE7">
        <w:rPr>
          <w:rFonts w:cs="Times New Roman"/>
          <w:b/>
          <w:i/>
          <w:szCs w:val="24"/>
        </w:rPr>
        <w:t>Pasaport Teslimi:</w:t>
      </w:r>
    </w:p>
    <w:p w:rsidR="00AD53D1" w:rsidRPr="00030EE7" w:rsidRDefault="00AD53D1" w:rsidP="001762B5">
      <w:pPr>
        <w:jc w:val="both"/>
        <w:rPr>
          <w:rFonts w:cs="Times New Roman"/>
          <w:szCs w:val="24"/>
        </w:rPr>
      </w:pPr>
    </w:p>
    <w:p w:rsidR="00AD53D1" w:rsidRPr="00030EE7" w:rsidRDefault="00AD53D1" w:rsidP="00AD53D1">
      <w:pPr>
        <w:pStyle w:val="ListParagraph"/>
        <w:numPr>
          <w:ilvl w:val="0"/>
          <w:numId w:val="6"/>
        </w:numPr>
        <w:jc w:val="both"/>
        <w:rPr>
          <w:rFonts w:cs="Times New Roman"/>
          <w:szCs w:val="24"/>
        </w:rPr>
      </w:pPr>
      <w:r w:rsidRPr="00030EE7">
        <w:rPr>
          <w:rFonts w:cs="Times New Roman"/>
          <w:szCs w:val="24"/>
        </w:rPr>
        <w:t>Yeni pasaport, Türkiye’den Başkonsolosluğumuza ulaştığında başvuru sırasında verilen e-posta adresinize, pasaportun Başkonsolosluğumuza ulaştığını bildiren bir ileti gönderilmektedir.</w:t>
      </w:r>
    </w:p>
    <w:p w:rsidR="00AD53D1" w:rsidRPr="00030EE7" w:rsidRDefault="00AD53D1" w:rsidP="00AD53D1">
      <w:pPr>
        <w:pStyle w:val="ListParagraph"/>
        <w:numPr>
          <w:ilvl w:val="0"/>
          <w:numId w:val="6"/>
        </w:numPr>
        <w:jc w:val="both"/>
        <w:rPr>
          <w:rFonts w:cs="Times New Roman"/>
          <w:szCs w:val="24"/>
        </w:rPr>
      </w:pPr>
      <w:r w:rsidRPr="00030EE7">
        <w:rPr>
          <w:rFonts w:cs="Times New Roman"/>
          <w:szCs w:val="24"/>
        </w:rPr>
        <w:t>İletiyi alan vatandaşlarımızın, eski pasaportları</w:t>
      </w:r>
      <w:r w:rsidR="00201830">
        <w:rPr>
          <w:rFonts w:cs="Times New Roman"/>
          <w:szCs w:val="24"/>
        </w:rPr>
        <w:t xml:space="preserve"> ve başvuru esnasında verilecek olan pasaport başvuru belgesi </w:t>
      </w:r>
      <w:proofErr w:type="gramStart"/>
      <w:r w:rsidR="00201830">
        <w:rPr>
          <w:rFonts w:cs="Times New Roman"/>
          <w:szCs w:val="24"/>
        </w:rPr>
        <w:t xml:space="preserve">ile </w:t>
      </w:r>
      <w:r w:rsidRPr="00030EE7">
        <w:rPr>
          <w:rFonts w:cs="Times New Roman"/>
          <w:szCs w:val="24"/>
        </w:rPr>
        <w:t xml:space="preserve"> birlikte</w:t>
      </w:r>
      <w:proofErr w:type="gramEnd"/>
      <w:r w:rsidRPr="00030EE7">
        <w:rPr>
          <w:rFonts w:cs="Times New Roman"/>
          <w:szCs w:val="24"/>
        </w:rPr>
        <w:t xml:space="preserve"> Başkonsolosluğumuza başvurarak yeni pasaportlarını almaları beklenmektedir. </w:t>
      </w:r>
      <w:proofErr w:type="gramStart"/>
      <w:r w:rsidR="00201830">
        <w:rPr>
          <w:highlight w:val="yellow"/>
        </w:rPr>
        <w:t>( Mesai</w:t>
      </w:r>
      <w:proofErr w:type="gramEnd"/>
      <w:r w:rsidR="00201830">
        <w:rPr>
          <w:highlight w:val="yellow"/>
        </w:rPr>
        <w:t xml:space="preserve"> günleri içerisinde 14:00-16:00 arası RANDEVUSUZ)</w:t>
      </w:r>
      <w:r w:rsidR="00201830">
        <w:rPr>
          <w:highlight w:val="yellow"/>
        </w:rPr>
        <w:br/>
      </w:r>
    </w:p>
    <w:p w:rsidR="000E58D0" w:rsidRPr="00AD5C02" w:rsidRDefault="00AD5C02" w:rsidP="000E58D0">
      <w:pPr>
        <w:pStyle w:val="ListParagraph"/>
        <w:numPr>
          <w:ilvl w:val="0"/>
          <w:numId w:val="6"/>
        </w:numPr>
        <w:jc w:val="both"/>
        <w:rPr>
          <w:rFonts w:cs="Times New Roman"/>
          <w:szCs w:val="24"/>
          <w:highlight w:val="yellow"/>
        </w:rPr>
      </w:pPr>
      <w:r w:rsidRPr="00AD5C02">
        <w:rPr>
          <w:rFonts w:cs="Times New Roman"/>
          <w:szCs w:val="24"/>
          <w:highlight w:val="yellow"/>
        </w:rPr>
        <w:t>Yeni p</w:t>
      </w:r>
      <w:r w:rsidR="000E58D0" w:rsidRPr="00AD5C02">
        <w:rPr>
          <w:rFonts w:cs="Times New Roman"/>
          <w:szCs w:val="24"/>
          <w:highlight w:val="yellow"/>
        </w:rPr>
        <w:t xml:space="preserve">asaportlarının </w:t>
      </w:r>
      <w:r w:rsidRPr="00AD5C02">
        <w:rPr>
          <w:rFonts w:cs="Times New Roman"/>
          <w:szCs w:val="24"/>
          <w:highlight w:val="yellow"/>
        </w:rPr>
        <w:t xml:space="preserve">şahsen yapılan başvurudan sonra, </w:t>
      </w:r>
      <w:r w:rsidR="000910AA">
        <w:rPr>
          <w:rFonts w:cs="Times New Roman"/>
          <w:szCs w:val="24"/>
          <w:highlight w:val="yellow"/>
        </w:rPr>
        <w:t xml:space="preserve">pasaportun konsolosluğa ulaştığına dair e-maili aldıktan sonra </w:t>
      </w:r>
      <w:r w:rsidR="000E58D0" w:rsidRPr="00AD5C02">
        <w:rPr>
          <w:rFonts w:cs="Times New Roman"/>
          <w:szCs w:val="24"/>
          <w:highlight w:val="yellow"/>
        </w:rPr>
        <w:t xml:space="preserve">adreslerine postalanmasını isteyen vatandaşlarımızın </w:t>
      </w:r>
      <w:r w:rsidR="000910AA">
        <w:rPr>
          <w:rFonts w:cs="Times New Roman"/>
          <w:szCs w:val="24"/>
          <w:highlight w:val="yellow"/>
        </w:rPr>
        <w:t xml:space="preserve">önceden ödenmiş, </w:t>
      </w:r>
      <w:r w:rsidR="000E58D0" w:rsidRPr="00AD5C02">
        <w:rPr>
          <w:rFonts w:cs="Times New Roman"/>
          <w:szCs w:val="24"/>
          <w:highlight w:val="yellow"/>
        </w:rPr>
        <w:t>pullu (</w:t>
      </w:r>
      <w:proofErr w:type="spellStart"/>
      <w:r w:rsidR="000E58D0" w:rsidRPr="00AD5C02">
        <w:rPr>
          <w:rFonts w:cs="Times New Roman"/>
          <w:szCs w:val="24"/>
          <w:highlight w:val="yellow"/>
        </w:rPr>
        <w:t>pre-paid</w:t>
      </w:r>
      <w:proofErr w:type="spellEnd"/>
      <w:r w:rsidR="000E58D0" w:rsidRPr="00AD5C02">
        <w:rPr>
          <w:rFonts w:cs="Times New Roman"/>
          <w:szCs w:val="24"/>
          <w:highlight w:val="yellow"/>
        </w:rPr>
        <w:t>), takip numarası olan (</w:t>
      </w:r>
      <w:proofErr w:type="spellStart"/>
      <w:r w:rsidR="000E58D0" w:rsidRPr="00AD5C02">
        <w:rPr>
          <w:rFonts w:cs="Times New Roman"/>
          <w:szCs w:val="24"/>
          <w:highlight w:val="yellow"/>
        </w:rPr>
        <w:t>tracking</w:t>
      </w:r>
      <w:proofErr w:type="spellEnd"/>
      <w:r w:rsidR="000E58D0" w:rsidRPr="00AD5C02">
        <w:rPr>
          <w:rFonts w:cs="Times New Roman"/>
          <w:szCs w:val="24"/>
          <w:highlight w:val="yellow"/>
        </w:rPr>
        <w:t xml:space="preserve"> </w:t>
      </w:r>
      <w:proofErr w:type="spellStart"/>
      <w:r w:rsidR="000E58D0" w:rsidRPr="00AD5C02">
        <w:rPr>
          <w:rFonts w:cs="Times New Roman"/>
          <w:szCs w:val="24"/>
          <w:highlight w:val="yellow"/>
        </w:rPr>
        <w:t>no</w:t>
      </w:r>
      <w:proofErr w:type="spellEnd"/>
      <w:r w:rsidR="000E58D0" w:rsidRPr="00AD5C02">
        <w:rPr>
          <w:rFonts w:cs="Times New Roman"/>
          <w:szCs w:val="24"/>
          <w:highlight w:val="yellow"/>
        </w:rPr>
        <w:t>.) ve üzerinde ad-</w:t>
      </w:r>
      <w:proofErr w:type="spellStart"/>
      <w:r w:rsidR="000E58D0" w:rsidRPr="00AD5C02">
        <w:rPr>
          <w:rFonts w:cs="Times New Roman"/>
          <w:szCs w:val="24"/>
          <w:highlight w:val="yellow"/>
        </w:rPr>
        <w:t>soyad</w:t>
      </w:r>
      <w:proofErr w:type="spellEnd"/>
      <w:r w:rsidR="000E58D0" w:rsidRPr="00AD5C02">
        <w:rPr>
          <w:rFonts w:cs="Times New Roman"/>
          <w:szCs w:val="24"/>
          <w:highlight w:val="yellow"/>
        </w:rPr>
        <w:t xml:space="preserve"> ve adreslerinin yer aldığı posta zarfını </w:t>
      </w:r>
      <w:r w:rsidR="000910AA">
        <w:rPr>
          <w:rFonts w:cs="Times New Roman"/>
          <w:szCs w:val="24"/>
          <w:highlight w:val="yellow"/>
        </w:rPr>
        <w:t xml:space="preserve">ve başvuru esnasından verilecek olan başvuru formuyla birlikte </w:t>
      </w:r>
      <w:r w:rsidR="000E58D0" w:rsidRPr="00AD5C02">
        <w:rPr>
          <w:rFonts w:cs="Times New Roman"/>
          <w:b/>
          <w:szCs w:val="24"/>
          <w:highlight w:val="yellow"/>
          <w:u w:val="single"/>
        </w:rPr>
        <w:t xml:space="preserve">eski </w:t>
      </w:r>
      <w:proofErr w:type="gramStart"/>
      <w:r w:rsidR="000E58D0" w:rsidRPr="00AD5C02">
        <w:rPr>
          <w:rFonts w:cs="Times New Roman"/>
          <w:b/>
          <w:szCs w:val="24"/>
          <w:highlight w:val="yellow"/>
          <w:u w:val="single"/>
        </w:rPr>
        <w:t xml:space="preserve">pasaportuyla </w:t>
      </w:r>
      <w:r w:rsidR="000E58D0" w:rsidRPr="00AD5C02">
        <w:rPr>
          <w:rFonts w:cs="Times New Roman"/>
          <w:szCs w:val="24"/>
          <w:highlight w:val="yellow"/>
        </w:rPr>
        <w:t xml:space="preserve"> </w:t>
      </w:r>
      <w:r w:rsidR="000910AA">
        <w:rPr>
          <w:rFonts w:cs="Times New Roman"/>
          <w:szCs w:val="24"/>
          <w:highlight w:val="yellow"/>
        </w:rPr>
        <w:t>tarafımıza</w:t>
      </w:r>
      <w:proofErr w:type="gramEnd"/>
      <w:r w:rsidR="000910AA">
        <w:rPr>
          <w:rFonts w:cs="Times New Roman"/>
          <w:szCs w:val="24"/>
          <w:highlight w:val="yellow"/>
        </w:rPr>
        <w:t xml:space="preserve"> </w:t>
      </w:r>
      <w:r w:rsidR="000E58D0" w:rsidRPr="00AD5C02">
        <w:rPr>
          <w:rFonts w:cs="Times New Roman"/>
          <w:szCs w:val="24"/>
          <w:highlight w:val="yellow"/>
        </w:rPr>
        <w:t xml:space="preserve">göndermesi gerekmektedir. </w:t>
      </w:r>
    </w:p>
    <w:p w:rsidR="000E58D0" w:rsidRPr="00030EE7" w:rsidRDefault="000E58D0" w:rsidP="000E58D0">
      <w:pPr>
        <w:jc w:val="both"/>
        <w:rPr>
          <w:rFonts w:cs="Times New Roman"/>
          <w:szCs w:val="24"/>
        </w:rPr>
      </w:pPr>
    </w:p>
    <w:p w:rsidR="000E58D0" w:rsidRPr="00030EE7" w:rsidRDefault="000E58D0" w:rsidP="000E58D0">
      <w:pPr>
        <w:ind w:left="360"/>
        <w:jc w:val="both"/>
        <w:rPr>
          <w:rFonts w:cs="Times New Roman"/>
          <w:szCs w:val="24"/>
        </w:rPr>
      </w:pPr>
      <w:r w:rsidRPr="00030EE7">
        <w:rPr>
          <w:rFonts w:cs="Times New Roman"/>
          <w:szCs w:val="24"/>
        </w:rPr>
        <w:t>Eski pasaportlar “İptal” edildikten sonra, yeni pasaportla birlikte vatandaşlarımızın adreslerine postalanacaktır.</w:t>
      </w:r>
    </w:p>
    <w:p w:rsidR="000E58D0" w:rsidRPr="00030EE7" w:rsidRDefault="000E58D0" w:rsidP="000E58D0">
      <w:pPr>
        <w:ind w:left="360"/>
        <w:jc w:val="both"/>
        <w:rPr>
          <w:rFonts w:cs="Times New Roman"/>
          <w:szCs w:val="24"/>
        </w:rPr>
      </w:pPr>
    </w:p>
    <w:p w:rsidR="000E58D0" w:rsidRPr="00030EE7" w:rsidRDefault="000E58D0" w:rsidP="000E58D0">
      <w:pPr>
        <w:rPr>
          <w:rFonts w:cs="Times New Roman"/>
          <w:b/>
          <w:i/>
          <w:szCs w:val="24"/>
        </w:rPr>
      </w:pPr>
      <w:r w:rsidRPr="00030EE7">
        <w:rPr>
          <w:rFonts w:cs="Times New Roman"/>
          <w:b/>
          <w:i/>
          <w:szCs w:val="24"/>
        </w:rPr>
        <w:t>Önemli Açıklama:</w:t>
      </w:r>
    </w:p>
    <w:p w:rsidR="000E58D0" w:rsidRPr="00030EE7" w:rsidRDefault="000E58D0" w:rsidP="000E58D0">
      <w:pPr>
        <w:ind w:left="360"/>
        <w:jc w:val="both"/>
        <w:rPr>
          <w:rFonts w:cs="Times New Roman"/>
          <w:szCs w:val="24"/>
        </w:rPr>
      </w:pPr>
    </w:p>
    <w:p w:rsidR="000E58D0" w:rsidRPr="00030EE7" w:rsidRDefault="00B053A7" w:rsidP="000E58D0">
      <w:pPr>
        <w:jc w:val="both"/>
        <w:rPr>
          <w:rFonts w:cs="Times New Roman"/>
          <w:szCs w:val="24"/>
        </w:rPr>
      </w:pPr>
      <w:r w:rsidRPr="00030EE7">
        <w:rPr>
          <w:rFonts w:cs="Times New Roman"/>
          <w:szCs w:val="24"/>
        </w:rPr>
        <w:t xml:space="preserve">2010 yılının </w:t>
      </w:r>
      <w:proofErr w:type="gramStart"/>
      <w:r w:rsidRPr="00030EE7">
        <w:rPr>
          <w:rFonts w:cs="Times New Roman"/>
          <w:szCs w:val="24"/>
        </w:rPr>
        <w:t>Haziran</w:t>
      </w:r>
      <w:proofErr w:type="gramEnd"/>
      <w:r w:rsidRPr="00030EE7">
        <w:rPr>
          <w:rFonts w:cs="Times New Roman"/>
          <w:szCs w:val="24"/>
        </w:rPr>
        <w:t xml:space="preserve"> ayından itibaren, pasaport işlemlerinde “uzatma” kaldırılmıştır. Süresi biten pasaportların “</w:t>
      </w:r>
      <w:r w:rsidRPr="00030EE7">
        <w:rPr>
          <w:rFonts w:cs="Times New Roman"/>
          <w:b/>
          <w:szCs w:val="24"/>
        </w:rPr>
        <w:t>yenilenmesi</w:t>
      </w:r>
      <w:r w:rsidRPr="00030EE7">
        <w:rPr>
          <w:rFonts w:cs="Times New Roman"/>
          <w:szCs w:val="24"/>
        </w:rPr>
        <w:t>” gerekmektedir. Pasaportların süreleri kaldığı yerden devam eder.</w:t>
      </w:r>
    </w:p>
    <w:p w:rsidR="00B053A7" w:rsidRPr="00030EE7" w:rsidRDefault="00B053A7" w:rsidP="000E58D0">
      <w:pPr>
        <w:jc w:val="both"/>
        <w:rPr>
          <w:rFonts w:cs="Times New Roman"/>
          <w:szCs w:val="24"/>
        </w:rPr>
      </w:pPr>
    </w:p>
    <w:p w:rsidR="00B053A7" w:rsidRPr="00030EE7" w:rsidRDefault="00B053A7" w:rsidP="000E58D0">
      <w:pPr>
        <w:jc w:val="both"/>
        <w:rPr>
          <w:rFonts w:cs="Times New Roman"/>
          <w:szCs w:val="24"/>
        </w:rPr>
      </w:pPr>
      <w:r w:rsidRPr="00030EE7">
        <w:rPr>
          <w:rFonts w:cs="Times New Roman"/>
          <w:b/>
          <w:szCs w:val="24"/>
        </w:rPr>
        <w:t xml:space="preserve">5682 sayılı </w:t>
      </w:r>
      <w:proofErr w:type="gramStart"/>
      <w:r w:rsidRPr="00030EE7">
        <w:rPr>
          <w:rFonts w:cs="Times New Roman"/>
          <w:b/>
          <w:szCs w:val="24"/>
        </w:rPr>
        <w:t>Pasaport Kanununa</w:t>
      </w:r>
      <w:proofErr w:type="gramEnd"/>
      <w:r w:rsidRPr="00030EE7">
        <w:rPr>
          <w:rFonts w:cs="Times New Roman"/>
          <w:b/>
          <w:szCs w:val="24"/>
        </w:rPr>
        <w:t xml:space="preserve"> göre, eski pasaportun süresinin bittiği tarih ile yeni pasaport başvurusunun tarihi arasındaki sürenin en uzun pasaport süresi olan 10 yıldan daha fazla süreyi kapsaması halinde, geriye doğru en fazla 10 yıllık pasaport harcı alındıktan sonra başvuru tarihinden ileri doğru talep edilen süre kadar harç alınır.</w:t>
      </w:r>
    </w:p>
    <w:p w:rsidR="002B3FDD" w:rsidRPr="00030EE7" w:rsidRDefault="002B3FDD" w:rsidP="000E58D0">
      <w:pPr>
        <w:jc w:val="both"/>
        <w:rPr>
          <w:rFonts w:cs="Times New Roman"/>
          <w:szCs w:val="24"/>
        </w:rPr>
      </w:pPr>
    </w:p>
    <w:p w:rsidR="002B3FDD" w:rsidRPr="00030EE7" w:rsidRDefault="002B3FDD" w:rsidP="000E58D0">
      <w:pPr>
        <w:jc w:val="both"/>
        <w:rPr>
          <w:rFonts w:cs="Times New Roman"/>
          <w:b/>
          <w:i/>
          <w:szCs w:val="24"/>
        </w:rPr>
      </w:pPr>
      <w:r w:rsidRPr="00030EE7">
        <w:rPr>
          <w:rFonts w:cs="Times New Roman"/>
          <w:b/>
          <w:i/>
          <w:szCs w:val="24"/>
        </w:rPr>
        <w:t>Örneğin:</w:t>
      </w:r>
    </w:p>
    <w:p w:rsidR="002B3FDD" w:rsidRPr="00030EE7" w:rsidRDefault="002B3FDD" w:rsidP="000E58D0">
      <w:pPr>
        <w:jc w:val="both"/>
        <w:rPr>
          <w:rFonts w:cs="Times New Roman"/>
          <w:b/>
          <w:i/>
          <w:szCs w:val="24"/>
        </w:rPr>
      </w:pPr>
    </w:p>
    <w:p w:rsidR="002B3FDD" w:rsidRPr="00030EE7" w:rsidRDefault="002B3FDD" w:rsidP="000E58D0">
      <w:pPr>
        <w:jc w:val="both"/>
        <w:rPr>
          <w:rFonts w:cs="Times New Roman"/>
          <w:i/>
          <w:szCs w:val="24"/>
        </w:rPr>
      </w:pPr>
      <w:r w:rsidRPr="00030EE7">
        <w:rPr>
          <w:rFonts w:cs="Times New Roman"/>
          <w:i/>
          <w:szCs w:val="24"/>
        </w:rPr>
        <w:t>Pasaportun 2009 yılında süresi dolmuş ise, 2015 yılında 10 yıllık pasaport başvurusunda bulunulması halinde, 2019 yılına kadar geçerli bir pasaport alınabilmektedir.</w:t>
      </w:r>
    </w:p>
    <w:p w:rsidR="002B3FDD" w:rsidRPr="00030EE7" w:rsidRDefault="002B3FDD" w:rsidP="000E58D0">
      <w:pPr>
        <w:jc w:val="both"/>
        <w:rPr>
          <w:rFonts w:cs="Times New Roman"/>
          <w:i/>
          <w:szCs w:val="24"/>
        </w:rPr>
      </w:pPr>
    </w:p>
    <w:p w:rsidR="002B3FDD" w:rsidRPr="00030EE7" w:rsidRDefault="002B3FDD" w:rsidP="000E58D0">
      <w:pPr>
        <w:jc w:val="both"/>
        <w:rPr>
          <w:rFonts w:cs="Times New Roman"/>
          <w:i/>
          <w:szCs w:val="24"/>
        </w:rPr>
      </w:pPr>
      <w:r w:rsidRPr="00030EE7">
        <w:rPr>
          <w:rFonts w:cs="Times New Roman"/>
          <w:i/>
          <w:szCs w:val="24"/>
        </w:rPr>
        <w:t>Pasaportun 1998 yılında süresi dolmuş ise, 10 yıllık pasaport başvurusunda bulunulması halinde, 10 yıllık pasaport bedeline ek olarak, 5 yıllık pasaport bedelinin ödenmesi gerekmektedir.</w:t>
      </w:r>
    </w:p>
    <w:p w:rsidR="00367710" w:rsidRPr="00030EE7" w:rsidRDefault="00367710" w:rsidP="000E58D0">
      <w:pPr>
        <w:jc w:val="both"/>
        <w:rPr>
          <w:rFonts w:cs="Times New Roman"/>
          <w:i/>
          <w:szCs w:val="24"/>
        </w:rPr>
      </w:pPr>
    </w:p>
    <w:p w:rsidR="00367710" w:rsidRPr="00030EE7" w:rsidRDefault="00367710" w:rsidP="000E58D0">
      <w:pPr>
        <w:jc w:val="both"/>
        <w:rPr>
          <w:rFonts w:cs="Times New Roman"/>
          <w:b/>
          <w:i/>
          <w:szCs w:val="24"/>
        </w:rPr>
      </w:pPr>
      <w:r w:rsidRPr="00030EE7">
        <w:rPr>
          <w:rFonts w:cs="Times New Roman"/>
          <w:b/>
          <w:i/>
          <w:szCs w:val="24"/>
        </w:rPr>
        <w:t>Ek Açıklamalar:</w:t>
      </w:r>
    </w:p>
    <w:p w:rsidR="00367710" w:rsidRPr="00030EE7" w:rsidRDefault="00367710" w:rsidP="000E58D0">
      <w:pPr>
        <w:jc w:val="both"/>
        <w:rPr>
          <w:rFonts w:cs="Times New Roman"/>
          <w:b/>
          <w:i/>
          <w:szCs w:val="24"/>
        </w:rPr>
      </w:pPr>
    </w:p>
    <w:p w:rsidR="00AF0C52" w:rsidRPr="00030EE7" w:rsidRDefault="00367710" w:rsidP="001762B5">
      <w:pPr>
        <w:jc w:val="both"/>
        <w:rPr>
          <w:rFonts w:cs="Times New Roman"/>
          <w:szCs w:val="24"/>
        </w:rPr>
      </w:pPr>
      <w:r w:rsidRPr="0081654E">
        <w:rPr>
          <w:rFonts w:cs="Times New Roman"/>
          <w:szCs w:val="24"/>
          <w:highlight w:val="yellow"/>
        </w:rPr>
        <w:t>Şahsen başvurularda nakit ödeme kabul edilmektedir.</w:t>
      </w:r>
      <w:r w:rsidRPr="00030EE7">
        <w:rPr>
          <w:rFonts w:cs="Times New Roman"/>
          <w:szCs w:val="24"/>
        </w:rPr>
        <w:t xml:space="preserve"> </w:t>
      </w:r>
    </w:p>
    <w:p w:rsidR="00AF0C52" w:rsidRPr="00030EE7" w:rsidRDefault="00AF0C52" w:rsidP="001762B5">
      <w:pPr>
        <w:jc w:val="both"/>
        <w:rPr>
          <w:rFonts w:cs="Times New Roman"/>
          <w:szCs w:val="24"/>
        </w:rPr>
      </w:pPr>
    </w:p>
    <w:p w:rsidR="00AF0C52" w:rsidRPr="00030EE7" w:rsidRDefault="00AF0C52" w:rsidP="001762B5">
      <w:pPr>
        <w:jc w:val="both"/>
        <w:rPr>
          <w:rFonts w:cs="Times New Roman"/>
          <w:szCs w:val="24"/>
        </w:rPr>
      </w:pPr>
    </w:p>
    <w:p w:rsidR="00AF0C52" w:rsidRPr="00030EE7" w:rsidRDefault="00AF0C52" w:rsidP="001762B5">
      <w:pPr>
        <w:jc w:val="both"/>
        <w:rPr>
          <w:rFonts w:cs="Times New Roman"/>
          <w:szCs w:val="24"/>
        </w:rPr>
      </w:pPr>
    </w:p>
    <w:p w:rsidR="00AF0C52" w:rsidRPr="00030EE7" w:rsidRDefault="00AF0C52" w:rsidP="001762B5">
      <w:pPr>
        <w:jc w:val="both"/>
        <w:rPr>
          <w:rFonts w:cs="Times New Roman"/>
          <w:szCs w:val="24"/>
        </w:rPr>
        <w:sectPr w:rsidR="00AF0C52" w:rsidRPr="00030EE7" w:rsidSect="00957F22">
          <w:headerReference w:type="default" r:id="rId8"/>
          <w:footerReference w:type="default" r:id="rId9"/>
          <w:pgSz w:w="11906" w:h="16838"/>
          <w:pgMar w:top="741" w:right="1417" w:bottom="1417" w:left="1417" w:header="709" w:footer="257" w:gutter="0"/>
          <w:cols w:space="708"/>
          <w:docGrid w:linePitch="360"/>
        </w:sectPr>
      </w:pPr>
    </w:p>
    <w:tbl>
      <w:tblPr>
        <w:tblpPr w:leftFromText="141" w:rightFromText="141" w:vertAnchor="text" w:horzAnchor="margin" w:tblpXSpec="center" w:tblpY="166"/>
        <w:tblW w:w="1107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711"/>
        <w:gridCol w:w="8367"/>
      </w:tblGrid>
      <w:tr w:rsidR="00AF0C52" w:rsidRPr="00030EE7" w:rsidTr="00AF0C52">
        <w:trPr>
          <w:trHeight w:val="306"/>
          <w:tblCellSpacing w:w="20" w:type="dxa"/>
        </w:trPr>
        <w:tc>
          <w:tcPr>
            <w:tcW w:w="10998" w:type="dxa"/>
            <w:gridSpan w:val="2"/>
            <w:tcBorders>
              <w:top w:val="outset" w:sz="6" w:space="0" w:color="auto"/>
              <w:left w:val="outset" w:sz="6" w:space="0" w:color="auto"/>
              <w:bottom w:val="outset" w:sz="6" w:space="0" w:color="auto"/>
              <w:right w:val="outset" w:sz="6" w:space="0" w:color="auto"/>
            </w:tcBorders>
            <w:hideMark/>
          </w:tcPr>
          <w:p w:rsidR="00AF0C52" w:rsidRPr="00030EE7" w:rsidRDefault="00367710" w:rsidP="00866960">
            <w:pPr>
              <w:tabs>
                <w:tab w:val="left" w:pos="6255"/>
              </w:tabs>
              <w:autoSpaceDE w:val="0"/>
              <w:autoSpaceDN w:val="0"/>
              <w:adjustRightInd w:val="0"/>
              <w:spacing w:before="120" w:after="120"/>
              <w:rPr>
                <w:rFonts w:cs="Times New Roman"/>
                <w:szCs w:val="24"/>
              </w:rPr>
            </w:pPr>
            <w:r w:rsidRPr="00030EE7">
              <w:rPr>
                <w:rFonts w:cs="Times New Roman"/>
                <w:b/>
                <w:color w:val="000000"/>
                <w:szCs w:val="24"/>
              </w:rPr>
              <w:lastRenderedPageBreak/>
              <w:t>ÇOCUĞUN</w:t>
            </w:r>
            <w:r w:rsidR="00AF0C52" w:rsidRPr="00030EE7">
              <w:rPr>
                <w:rFonts w:cs="Times New Roman"/>
                <w:b/>
                <w:color w:val="000000"/>
                <w:szCs w:val="24"/>
              </w:rPr>
              <w:t>:</w:t>
            </w:r>
          </w:p>
        </w:tc>
      </w:tr>
      <w:tr w:rsidR="00AF0C52" w:rsidRPr="00030EE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AF0C52" w:rsidRPr="00030EE7" w:rsidRDefault="00AF0C52" w:rsidP="00866960">
            <w:pPr>
              <w:tabs>
                <w:tab w:val="left" w:pos="436"/>
                <w:tab w:val="left" w:pos="4312"/>
              </w:tabs>
              <w:rPr>
                <w:rFonts w:cs="Times New Roman"/>
                <w:b/>
                <w:szCs w:val="24"/>
              </w:rPr>
            </w:pPr>
            <w:r w:rsidRPr="00030EE7">
              <w:rPr>
                <w:rFonts w:cs="Times New Roman"/>
                <w:b/>
                <w:color w:val="000000"/>
                <w:szCs w:val="24"/>
              </w:rPr>
              <w:t>Adı</w:t>
            </w:r>
            <w:r w:rsidRPr="00030EE7">
              <w:rPr>
                <w:rFonts w:cs="Times New Roman"/>
                <w:b/>
                <w:color w:val="FFFFFF"/>
                <w:szCs w:val="24"/>
              </w:rPr>
              <w:t xml:space="preserve"> </w:t>
            </w:r>
            <w:r w:rsidRPr="00030EE7">
              <w:rPr>
                <w:rFonts w:cs="Times New Roman"/>
                <w:b/>
                <w:color w:val="000000"/>
                <w:szCs w:val="24"/>
              </w:rPr>
              <w:t xml:space="preserve">/ Soyadı              </w:t>
            </w:r>
          </w:p>
        </w:tc>
        <w:tc>
          <w:tcPr>
            <w:tcW w:w="8307" w:type="dxa"/>
            <w:tcBorders>
              <w:top w:val="outset" w:sz="6" w:space="0" w:color="auto"/>
              <w:left w:val="outset" w:sz="6" w:space="0" w:color="auto"/>
              <w:bottom w:val="outset" w:sz="6" w:space="0" w:color="auto"/>
              <w:right w:val="outset" w:sz="6" w:space="0" w:color="auto"/>
            </w:tcBorders>
          </w:tcPr>
          <w:p w:rsidR="00AF0C52" w:rsidRPr="00030EE7" w:rsidRDefault="00AF0C52" w:rsidP="00866960">
            <w:pPr>
              <w:tabs>
                <w:tab w:val="left" w:pos="436"/>
                <w:tab w:val="left" w:pos="4312"/>
              </w:tabs>
              <w:rPr>
                <w:rFonts w:cs="Times New Roman"/>
                <w:szCs w:val="24"/>
              </w:rPr>
            </w:pPr>
          </w:p>
          <w:p w:rsidR="00875078" w:rsidRPr="00030EE7" w:rsidRDefault="00875078" w:rsidP="00866960">
            <w:pPr>
              <w:tabs>
                <w:tab w:val="left" w:pos="436"/>
                <w:tab w:val="left" w:pos="4312"/>
              </w:tabs>
              <w:rPr>
                <w:rFonts w:cs="Times New Roman"/>
                <w:szCs w:val="24"/>
              </w:rPr>
            </w:pPr>
          </w:p>
        </w:tc>
      </w:tr>
      <w:tr w:rsidR="00AF0C52" w:rsidRPr="00030EE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AF0C52" w:rsidRPr="00030EE7" w:rsidRDefault="00367710" w:rsidP="00367710">
            <w:pPr>
              <w:tabs>
                <w:tab w:val="left" w:pos="436"/>
                <w:tab w:val="left" w:pos="4312"/>
              </w:tabs>
              <w:rPr>
                <w:rFonts w:cs="Times New Roman"/>
                <w:b/>
                <w:szCs w:val="24"/>
              </w:rPr>
            </w:pPr>
            <w:r w:rsidRPr="00030EE7">
              <w:rPr>
                <w:rFonts w:cs="Times New Roman"/>
                <w:b/>
                <w:color w:val="000000"/>
                <w:szCs w:val="24"/>
              </w:rPr>
              <w:t>T.C. Kimlik No.su</w:t>
            </w:r>
          </w:p>
        </w:tc>
        <w:tc>
          <w:tcPr>
            <w:tcW w:w="8307" w:type="dxa"/>
            <w:tcBorders>
              <w:top w:val="outset" w:sz="6" w:space="0" w:color="auto"/>
              <w:left w:val="outset" w:sz="6" w:space="0" w:color="auto"/>
              <w:bottom w:val="outset" w:sz="6" w:space="0" w:color="auto"/>
              <w:right w:val="outset" w:sz="6" w:space="0" w:color="auto"/>
            </w:tcBorders>
            <w:hideMark/>
          </w:tcPr>
          <w:p w:rsidR="00AF0C52" w:rsidRPr="00030EE7" w:rsidRDefault="00AF0C52" w:rsidP="00367710">
            <w:pPr>
              <w:tabs>
                <w:tab w:val="left" w:pos="436"/>
                <w:tab w:val="left" w:pos="4312"/>
              </w:tabs>
              <w:rPr>
                <w:rFonts w:cs="Times New Roman"/>
                <w:szCs w:val="24"/>
              </w:rPr>
            </w:pPr>
            <w:r w:rsidRPr="00030EE7">
              <w:rPr>
                <w:rFonts w:cs="Times New Roman"/>
                <w:szCs w:val="24"/>
              </w:rPr>
              <w:t xml:space="preserve"> </w:t>
            </w:r>
          </w:p>
          <w:p w:rsidR="00875078" w:rsidRPr="00030EE7" w:rsidRDefault="00875078" w:rsidP="00367710">
            <w:pPr>
              <w:tabs>
                <w:tab w:val="left" w:pos="436"/>
                <w:tab w:val="left" w:pos="4312"/>
              </w:tabs>
              <w:rPr>
                <w:rFonts w:cs="Times New Roman"/>
                <w:szCs w:val="24"/>
              </w:rPr>
            </w:pPr>
          </w:p>
        </w:tc>
      </w:tr>
      <w:tr w:rsidR="00AF0C52" w:rsidRPr="00030EE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tcPr>
          <w:p w:rsidR="00AF0C52" w:rsidRPr="00030EE7" w:rsidRDefault="00367710" w:rsidP="00866960">
            <w:pPr>
              <w:tabs>
                <w:tab w:val="left" w:pos="436"/>
                <w:tab w:val="left" w:pos="4312"/>
              </w:tabs>
              <w:rPr>
                <w:rFonts w:cs="Times New Roman"/>
                <w:b/>
                <w:color w:val="000000"/>
                <w:szCs w:val="24"/>
              </w:rPr>
            </w:pPr>
            <w:r w:rsidRPr="00030EE7">
              <w:rPr>
                <w:rFonts w:cs="Times New Roman"/>
                <w:b/>
                <w:color w:val="000000"/>
                <w:szCs w:val="24"/>
              </w:rPr>
              <w:t xml:space="preserve">Doğum Tarihi   </w:t>
            </w:r>
          </w:p>
        </w:tc>
        <w:tc>
          <w:tcPr>
            <w:tcW w:w="8307" w:type="dxa"/>
            <w:tcBorders>
              <w:top w:val="outset" w:sz="6" w:space="0" w:color="auto"/>
              <w:left w:val="outset" w:sz="6" w:space="0" w:color="auto"/>
              <w:bottom w:val="outset" w:sz="6" w:space="0" w:color="auto"/>
              <w:right w:val="outset" w:sz="6" w:space="0" w:color="auto"/>
            </w:tcBorders>
          </w:tcPr>
          <w:p w:rsidR="00AF0C52" w:rsidRPr="00030EE7" w:rsidRDefault="00AF0C52" w:rsidP="00866960">
            <w:pPr>
              <w:tabs>
                <w:tab w:val="left" w:pos="436"/>
                <w:tab w:val="left" w:pos="4312"/>
              </w:tabs>
              <w:rPr>
                <w:rFonts w:cs="Times New Roman"/>
                <w:color w:val="000000"/>
                <w:szCs w:val="24"/>
              </w:rPr>
            </w:pPr>
          </w:p>
          <w:p w:rsidR="00875078" w:rsidRPr="00030EE7" w:rsidRDefault="00875078" w:rsidP="00866960">
            <w:pPr>
              <w:tabs>
                <w:tab w:val="left" w:pos="436"/>
                <w:tab w:val="left" w:pos="4312"/>
              </w:tabs>
              <w:rPr>
                <w:rFonts w:cs="Times New Roman"/>
                <w:color w:val="000000"/>
                <w:szCs w:val="24"/>
              </w:rPr>
            </w:pPr>
          </w:p>
        </w:tc>
      </w:tr>
      <w:tr w:rsidR="00AF0C52" w:rsidRPr="00030EE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AF0C52" w:rsidRPr="00030EE7" w:rsidRDefault="00367710" w:rsidP="00866960">
            <w:pPr>
              <w:tabs>
                <w:tab w:val="left" w:pos="436"/>
                <w:tab w:val="left" w:pos="4312"/>
              </w:tabs>
              <w:rPr>
                <w:rFonts w:cs="Times New Roman"/>
                <w:b/>
                <w:szCs w:val="24"/>
              </w:rPr>
            </w:pPr>
            <w:r w:rsidRPr="00030EE7">
              <w:rPr>
                <w:rFonts w:cs="Times New Roman"/>
                <w:b/>
                <w:color w:val="000000"/>
                <w:szCs w:val="24"/>
              </w:rPr>
              <w:t xml:space="preserve">Doğum Tarihi   </w:t>
            </w:r>
          </w:p>
        </w:tc>
        <w:tc>
          <w:tcPr>
            <w:tcW w:w="8307" w:type="dxa"/>
            <w:tcBorders>
              <w:top w:val="outset" w:sz="6" w:space="0" w:color="auto"/>
              <w:left w:val="outset" w:sz="6" w:space="0" w:color="auto"/>
              <w:bottom w:val="outset" w:sz="6" w:space="0" w:color="auto"/>
              <w:right w:val="outset" w:sz="6" w:space="0" w:color="auto"/>
            </w:tcBorders>
          </w:tcPr>
          <w:p w:rsidR="00AF0C52" w:rsidRPr="00030EE7" w:rsidRDefault="00AF0C52" w:rsidP="00866960">
            <w:pPr>
              <w:tabs>
                <w:tab w:val="left" w:pos="436"/>
                <w:tab w:val="left" w:pos="4312"/>
              </w:tabs>
              <w:rPr>
                <w:rFonts w:cs="Times New Roman"/>
                <w:color w:val="000000"/>
                <w:szCs w:val="24"/>
              </w:rPr>
            </w:pPr>
            <w:r w:rsidRPr="00030EE7">
              <w:rPr>
                <w:rFonts w:cs="Times New Roman"/>
                <w:color w:val="000000"/>
                <w:szCs w:val="24"/>
              </w:rPr>
              <w:t xml:space="preserve"> </w:t>
            </w:r>
          </w:p>
          <w:p w:rsidR="00875078" w:rsidRPr="00030EE7" w:rsidRDefault="00875078" w:rsidP="00866960">
            <w:pPr>
              <w:tabs>
                <w:tab w:val="left" w:pos="436"/>
                <w:tab w:val="left" w:pos="4312"/>
              </w:tabs>
              <w:rPr>
                <w:rFonts w:cs="Times New Roman"/>
                <w:szCs w:val="24"/>
              </w:rPr>
            </w:pPr>
          </w:p>
        </w:tc>
      </w:tr>
      <w:tr w:rsidR="00AF0C52" w:rsidRPr="00030EE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AF0C52" w:rsidRPr="00030EE7" w:rsidRDefault="00367710" w:rsidP="00866960">
            <w:pPr>
              <w:tabs>
                <w:tab w:val="left" w:pos="436"/>
                <w:tab w:val="left" w:pos="4312"/>
              </w:tabs>
              <w:rPr>
                <w:rFonts w:cs="Times New Roman"/>
                <w:b/>
                <w:szCs w:val="24"/>
              </w:rPr>
            </w:pPr>
            <w:r w:rsidRPr="00030EE7">
              <w:rPr>
                <w:rFonts w:cs="Times New Roman"/>
                <w:b/>
                <w:color w:val="000000"/>
                <w:szCs w:val="24"/>
              </w:rPr>
              <w:t>Anne Adı</w:t>
            </w:r>
          </w:p>
        </w:tc>
        <w:tc>
          <w:tcPr>
            <w:tcW w:w="8307" w:type="dxa"/>
            <w:tcBorders>
              <w:top w:val="outset" w:sz="6" w:space="0" w:color="auto"/>
              <w:left w:val="outset" w:sz="6" w:space="0" w:color="auto"/>
              <w:bottom w:val="outset" w:sz="6" w:space="0" w:color="auto"/>
              <w:right w:val="outset" w:sz="6" w:space="0" w:color="auto"/>
            </w:tcBorders>
          </w:tcPr>
          <w:p w:rsidR="00AF0C52" w:rsidRPr="00030EE7" w:rsidRDefault="00AF0C52" w:rsidP="00866960">
            <w:pPr>
              <w:tabs>
                <w:tab w:val="left" w:pos="436"/>
                <w:tab w:val="left" w:pos="4312"/>
              </w:tabs>
              <w:rPr>
                <w:rFonts w:cs="Times New Roman"/>
                <w:szCs w:val="24"/>
              </w:rPr>
            </w:pPr>
          </w:p>
          <w:p w:rsidR="00875078" w:rsidRPr="00030EE7" w:rsidRDefault="00875078" w:rsidP="00866960">
            <w:pPr>
              <w:tabs>
                <w:tab w:val="left" w:pos="436"/>
                <w:tab w:val="left" w:pos="4312"/>
              </w:tabs>
              <w:rPr>
                <w:rFonts w:cs="Times New Roman"/>
                <w:szCs w:val="24"/>
              </w:rPr>
            </w:pPr>
          </w:p>
        </w:tc>
      </w:tr>
      <w:tr w:rsidR="00AF0C52" w:rsidRPr="00030EE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AF0C52" w:rsidRPr="00030EE7" w:rsidRDefault="00367710" w:rsidP="00866960">
            <w:pPr>
              <w:tabs>
                <w:tab w:val="left" w:pos="436"/>
                <w:tab w:val="left" w:pos="4312"/>
              </w:tabs>
              <w:rPr>
                <w:rFonts w:cs="Times New Roman"/>
                <w:b/>
                <w:color w:val="000000"/>
                <w:szCs w:val="24"/>
              </w:rPr>
            </w:pPr>
            <w:r w:rsidRPr="00030EE7">
              <w:rPr>
                <w:rFonts w:cs="Times New Roman"/>
                <w:b/>
                <w:color w:val="000000"/>
                <w:szCs w:val="24"/>
              </w:rPr>
              <w:t>Baba Adı</w:t>
            </w:r>
          </w:p>
        </w:tc>
        <w:tc>
          <w:tcPr>
            <w:tcW w:w="8307" w:type="dxa"/>
            <w:tcBorders>
              <w:top w:val="outset" w:sz="6" w:space="0" w:color="auto"/>
              <w:left w:val="outset" w:sz="6" w:space="0" w:color="auto"/>
              <w:bottom w:val="outset" w:sz="6" w:space="0" w:color="auto"/>
              <w:right w:val="outset" w:sz="6" w:space="0" w:color="auto"/>
            </w:tcBorders>
          </w:tcPr>
          <w:p w:rsidR="00AF0C52" w:rsidRPr="00030EE7" w:rsidRDefault="00AF0C52" w:rsidP="00866960">
            <w:pPr>
              <w:tabs>
                <w:tab w:val="left" w:pos="436"/>
                <w:tab w:val="left" w:pos="4312"/>
              </w:tabs>
              <w:rPr>
                <w:rFonts w:cs="Times New Roman"/>
                <w:szCs w:val="24"/>
              </w:rPr>
            </w:pPr>
          </w:p>
          <w:p w:rsidR="00875078" w:rsidRPr="00030EE7" w:rsidRDefault="00875078" w:rsidP="00866960">
            <w:pPr>
              <w:tabs>
                <w:tab w:val="left" w:pos="436"/>
                <w:tab w:val="left" w:pos="4312"/>
              </w:tabs>
              <w:rPr>
                <w:rFonts w:cs="Times New Roman"/>
                <w:szCs w:val="24"/>
              </w:rPr>
            </w:pPr>
          </w:p>
        </w:tc>
      </w:tr>
      <w:tr w:rsidR="00AF0C52" w:rsidRPr="00030EE7" w:rsidTr="00AF0C52">
        <w:trPr>
          <w:trHeight w:val="306"/>
          <w:tblCellSpacing w:w="20" w:type="dxa"/>
        </w:trPr>
        <w:tc>
          <w:tcPr>
            <w:tcW w:w="10998" w:type="dxa"/>
            <w:gridSpan w:val="2"/>
            <w:tcBorders>
              <w:top w:val="outset" w:sz="6" w:space="0" w:color="auto"/>
              <w:left w:val="outset" w:sz="6" w:space="0" w:color="auto"/>
              <w:bottom w:val="outset" w:sz="6" w:space="0" w:color="auto"/>
              <w:right w:val="outset" w:sz="6" w:space="0" w:color="auto"/>
            </w:tcBorders>
            <w:hideMark/>
          </w:tcPr>
          <w:p w:rsidR="00AF0C52" w:rsidRPr="00030EE7" w:rsidRDefault="00091045" w:rsidP="00866960">
            <w:pPr>
              <w:tabs>
                <w:tab w:val="left" w:pos="6255"/>
              </w:tabs>
              <w:autoSpaceDE w:val="0"/>
              <w:autoSpaceDN w:val="0"/>
              <w:adjustRightInd w:val="0"/>
              <w:spacing w:before="120" w:after="120"/>
              <w:rPr>
                <w:rFonts w:cs="Times New Roman"/>
                <w:szCs w:val="24"/>
              </w:rPr>
            </w:pPr>
            <w:r w:rsidRPr="00030EE7">
              <w:rPr>
                <w:rFonts w:cs="Times New Roman"/>
                <w:b/>
                <w:color w:val="000000"/>
                <w:szCs w:val="24"/>
              </w:rPr>
              <w:t>MUVAFAKAT EDENİN</w:t>
            </w:r>
            <w:r w:rsidR="00AF0C52" w:rsidRPr="00030EE7">
              <w:rPr>
                <w:rFonts w:cs="Times New Roman"/>
                <w:b/>
                <w:color w:val="000000"/>
                <w:szCs w:val="24"/>
              </w:rPr>
              <w:t>:</w:t>
            </w:r>
          </w:p>
        </w:tc>
      </w:tr>
      <w:tr w:rsidR="00AF0C52" w:rsidRPr="00030EE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AF0C52" w:rsidRPr="00030EE7" w:rsidRDefault="00AF0C52" w:rsidP="00866960">
            <w:pPr>
              <w:tabs>
                <w:tab w:val="left" w:pos="436"/>
                <w:tab w:val="left" w:pos="4312"/>
              </w:tabs>
              <w:rPr>
                <w:rFonts w:cs="Times New Roman"/>
                <w:b/>
                <w:szCs w:val="24"/>
              </w:rPr>
            </w:pPr>
            <w:r w:rsidRPr="00030EE7">
              <w:rPr>
                <w:rFonts w:cs="Times New Roman"/>
                <w:b/>
                <w:color w:val="000000"/>
                <w:szCs w:val="24"/>
              </w:rPr>
              <w:t>Adı</w:t>
            </w:r>
            <w:r w:rsidRPr="00030EE7">
              <w:rPr>
                <w:rFonts w:cs="Times New Roman"/>
                <w:b/>
                <w:color w:val="FFFFFF"/>
                <w:szCs w:val="24"/>
              </w:rPr>
              <w:t xml:space="preserve"> </w:t>
            </w:r>
            <w:r w:rsidRPr="00030EE7">
              <w:rPr>
                <w:rFonts w:cs="Times New Roman"/>
                <w:b/>
                <w:color w:val="000000"/>
                <w:szCs w:val="24"/>
              </w:rPr>
              <w:t xml:space="preserve">/ Soyadı              </w:t>
            </w:r>
          </w:p>
        </w:tc>
        <w:tc>
          <w:tcPr>
            <w:tcW w:w="8307" w:type="dxa"/>
            <w:tcBorders>
              <w:top w:val="outset" w:sz="6" w:space="0" w:color="auto"/>
              <w:left w:val="outset" w:sz="6" w:space="0" w:color="auto"/>
              <w:bottom w:val="outset" w:sz="6" w:space="0" w:color="auto"/>
              <w:right w:val="outset" w:sz="6" w:space="0" w:color="auto"/>
            </w:tcBorders>
          </w:tcPr>
          <w:p w:rsidR="00AF0C52" w:rsidRPr="00030EE7" w:rsidRDefault="00AF0C52" w:rsidP="00866960">
            <w:pPr>
              <w:tabs>
                <w:tab w:val="left" w:pos="436"/>
                <w:tab w:val="left" w:pos="4312"/>
              </w:tabs>
              <w:rPr>
                <w:rFonts w:cs="Times New Roman"/>
                <w:szCs w:val="24"/>
              </w:rPr>
            </w:pPr>
          </w:p>
          <w:p w:rsidR="00875078" w:rsidRPr="00030EE7" w:rsidRDefault="00875078" w:rsidP="00866960">
            <w:pPr>
              <w:tabs>
                <w:tab w:val="left" w:pos="436"/>
                <w:tab w:val="left" w:pos="4312"/>
              </w:tabs>
              <w:rPr>
                <w:rFonts w:cs="Times New Roman"/>
                <w:szCs w:val="24"/>
              </w:rPr>
            </w:pPr>
          </w:p>
        </w:tc>
      </w:tr>
      <w:tr w:rsidR="00AF0C52" w:rsidRPr="00030EE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AF0C52" w:rsidRPr="00030EE7" w:rsidRDefault="00091045" w:rsidP="00866960">
            <w:pPr>
              <w:tabs>
                <w:tab w:val="left" w:pos="436"/>
                <w:tab w:val="left" w:pos="4312"/>
              </w:tabs>
              <w:rPr>
                <w:rFonts w:cs="Times New Roman"/>
                <w:b/>
                <w:szCs w:val="24"/>
              </w:rPr>
            </w:pPr>
            <w:r w:rsidRPr="00030EE7">
              <w:rPr>
                <w:rFonts w:cs="Times New Roman"/>
                <w:b/>
                <w:color w:val="000000"/>
                <w:szCs w:val="24"/>
              </w:rPr>
              <w:t>T.C. Kimlik No.su</w:t>
            </w:r>
          </w:p>
        </w:tc>
        <w:tc>
          <w:tcPr>
            <w:tcW w:w="8307" w:type="dxa"/>
            <w:tcBorders>
              <w:top w:val="outset" w:sz="6" w:space="0" w:color="auto"/>
              <w:left w:val="outset" w:sz="6" w:space="0" w:color="auto"/>
              <w:bottom w:val="outset" w:sz="6" w:space="0" w:color="auto"/>
              <w:right w:val="outset" w:sz="6" w:space="0" w:color="auto"/>
            </w:tcBorders>
          </w:tcPr>
          <w:p w:rsidR="00AF0C52" w:rsidRPr="00030EE7" w:rsidRDefault="00AF0C52" w:rsidP="00866960">
            <w:pPr>
              <w:tabs>
                <w:tab w:val="left" w:pos="436"/>
                <w:tab w:val="left" w:pos="4312"/>
              </w:tabs>
              <w:rPr>
                <w:rFonts w:cs="Times New Roman"/>
                <w:szCs w:val="24"/>
              </w:rPr>
            </w:pPr>
          </w:p>
          <w:p w:rsidR="00875078" w:rsidRPr="00030EE7" w:rsidRDefault="00875078" w:rsidP="00866960">
            <w:pPr>
              <w:tabs>
                <w:tab w:val="left" w:pos="436"/>
                <w:tab w:val="left" w:pos="4312"/>
              </w:tabs>
              <w:rPr>
                <w:rFonts w:cs="Times New Roman"/>
                <w:szCs w:val="24"/>
              </w:rPr>
            </w:pPr>
          </w:p>
        </w:tc>
      </w:tr>
      <w:tr w:rsidR="00AF0C52" w:rsidRPr="00030EE7" w:rsidTr="00AF0C52">
        <w:trPr>
          <w:trHeight w:val="288"/>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AF0C52" w:rsidRPr="00030EE7" w:rsidRDefault="00091045" w:rsidP="00866960">
            <w:pPr>
              <w:tabs>
                <w:tab w:val="left" w:pos="436"/>
                <w:tab w:val="left" w:pos="4312"/>
              </w:tabs>
              <w:rPr>
                <w:rFonts w:cs="Times New Roman"/>
                <w:b/>
                <w:szCs w:val="24"/>
              </w:rPr>
            </w:pPr>
            <w:r w:rsidRPr="00030EE7">
              <w:rPr>
                <w:rFonts w:cs="Times New Roman"/>
                <w:b/>
                <w:color w:val="000000"/>
                <w:szCs w:val="24"/>
              </w:rPr>
              <w:t>Yakınlığı</w:t>
            </w:r>
            <w:r w:rsidR="00AF0C52" w:rsidRPr="00030EE7">
              <w:rPr>
                <w:rFonts w:cs="Times New Roman"/>
                <w:b/>
                <w:color w:val="000000"/>
                <w:szCs w:val="24"/>
              </w:rPr>
              <w:t xml:space="preserve">   </w:t>
            </w:r>
          </w:p>
        </w:tc>
        <w:tc>
          <w:tcPr>
            <w:tcW w:w="8307" w:type="dxa"/>
            <w:tcBorders>
              <w:top w:val="outset" w:sz="6" w:space="0" w:color="auto"/>
              <w:left w:val="outset" w:sz="6" w:space="0" w:color="auto"/>
              <w:bottom w:val="outset" w:sz="6" w:space="0" w:color="auto"/>
              <w:right w:val="outset" w:sz="6" w:space="0" w:color="auto"/>
            </w:tcBorders>
            <w:hideMark/>
          </w:tcPr>
          <w:p w:rsidR="00AF0C52" w:rsidRPr="00030EE7" w:rsidRDefault="00AF0C52" w:rsidP="00866960">
            <w:pPr>
              <w:tabs>
                <w:tab w:val="left" w:pos="436"/>
                <w:tab w:val="left" w:pos="4312"/>
              </w:tabs>
              <w:rPr>
                <w:rFonts w:cs="Times New Roman"/>
                <w:szCs w:val="24"/>
              </w:rPr>
            </w:pPr>
            <w:r w:rsidRPr="00030EE7">
              <w:rPr>
                <w:rFonts w:cs="Times New Roman"/>
                <w:color w:val="000000"/>
                <w:szCs w:val="24"/>
              </w:rPr>
              <w:t xml:space="preserve"> </w:t>
            </w:r>
          </w:p>
        </w:tc>
      </w:tr>
      <w:tr w:rsidR="00AF0C52" w:rsidRPr="00030EE7" w:rsidTr="00AF0C52">
        <w:trPr>
          <w:trHeight w:val="288"/>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AF0C52" w:rsidRPr="00030EE7" w:rsidRDefault="00091045" w:rsidP="00866960">
            <w:pPr>
              <w:tabs>
                <w:tab w:val="left" w:pos="436"/>
                <w:tab w:val="left" w:pos="4312"/>
              </w:tabs>
              <w:rPr>
                <w:rFonts w:cs="Times New Roman"/>
                <w:b/>
                <w:color w:val="000000"/>
                <w:szCs w:val="24"/>
              </w:rPr>
            </w:pPr>
            <w:r w:rsidRPr="00030EE7">
              <w:rPr>
                <w:rFonts w:cs="Times New Roman"/>
                <w:b/>
                <w:color w:val="000000"/>
                <w:szCs w:val="24"/>
              </w:rPr>
              <w:t>E-posta adresi</w:t>
            </w:r>
          </w:p>
        </w:tc>
        <w:tc>
          <w:tcPr>
            <w:tcW w:w="8307" w:type="dxa"/>
            <w:tcBorders>
              <w:top w:val="outset" w:sz="6" w:space="0" w:color="auto"/>
              <w:left w:val="outset" w:sz="6" w:space="0" w:color="auto"/>
              <w:bottom w:val="outset" w:sz="6" w:space="0" w:color="auto"/>
              <w:right w:val="outset" w:sz="6" w:space="0" w:color="auto"/>
            </w:tcBorders>
          </w:tcPr>
          <w:p w:rsidR="00091045" w:rsidRPr="00030EE7" w:rsidRDefault="00091045" w:rsidP="00866960">
            <w:pPr>
              <w:tabs>
                <w:tab w:val="left" w:pos="436"/>
                <w:tab w:val="left" w:pos="4312"/>
              </w:tabs>
              <w:rPr>
                <w:rFonts w:cs="Times New Roman"/>
                <w:color w:val="000000"/>
                <w:szCs w:val="24"/>
              </w:rPr>
            </w:pPr>
          </w:p>
        </w:tc>
      </w:tr>
      <w:tr w:rsidR="00091045" w:rsidRPr="00030EE7" w:rsidTr="00F922F6">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091045" w:rsidRPr="00030EE7" w:rsidRDefault="00091045" w:rsidP="00F922F6">
            <w:pPr>
              <w:tabs>
                <w:tab w:val="left" w:pos="436"/>
                <w:tab w:val="left" w:pos="4312"/>
              </w:tabs>
              <w:rPr>
                <w:rFonts w:cs="Times New Roman"/>
                <w:b/>
                <w:szCs w:val="24"/>
              </w:rPr>
            </w:pPr>
            <w:r w:rsidRPr="00030EE7">
              <w:rPr>
                <w:rFonts w:cs="Times New Roman"/>
                <w:b/>
                <w:color w:val="000000"/>
                <w:szCs w:val="24"/>
              </w:rPr>
              <w:t xml:space="preserve">Yurtdışı Adresi              </w:t>
            </w:r>
          </w:p>
        </w:tc>
        <w:tc>
          <w:tcPr>
            <w:tcW w:w="8307" w:type="dxa"/>
            <w:tcBorders>
              <w:top w:val="outset" w:sz="6" w:space="0" w:color="auto"/>
              <w:left w:val="outset" w:sz="6" w:space="0" w:color="auto"/>
              <w:bottom w:val="outset" w:sz="6" w:space="0" w:color="auto"/>
              <w:right w:val="outset" w:sz="6" w:space="0" w:color="auto"/>
            </w:tcBorders>
          </w:tcPr>
          <w:p w:rsidR="00091045" w:rsidRPr="00030EE7" w:rsidRDefault="00091045" w:rsidP="00F922F6">
            <w:pPr>
              <w:tabs>
                <w:tab w:val="left" w:pos="436"/>
                <w:tab w:val="left" w:pos="4312"/>
              </w:tabs>
              <w:rPr>
                <w:rFonts w:cs="Times New Roman"/>
                <w:szCs w:val="24"/>
              </w:rPr>
            </w:pPr>
          </w:p>
          <w:p w:rsidR="00875078" w:rsidRPr="00030EE7" w:rsidRDefault="00875078" w:rsidP="00F922F6">
            <w:pPr>
              <w:tabs>
                <w:tab w:val="left" w:pos="436"/>
                <w:tab w:val="left" w:pos="4312"/>
              </w:tabs>
              <w:rPr>
                <w:rFonts w:cs="Times New Roman"/>
                <w:szCs w:val="24"/>
              </w:rPr>
            </w:pPr>
          </w:p>
        </w:tc>
      </w:tr>
      <w:tr w:rsidR="00091045" w:rsidRPr="00030EE7" w:rsidTr="00F922F6">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rsidR="00091045" w:rsidRPr="00030EE7" w:rsidRDefault="00091045" w:rsidP="00091045">
            <w:pPr>
              <w:tabs>
                <w:tab w:val="left" w:pos="436"/>
                <w:tab w:val="left" w:pos="4312"/>
              </w:tabs>
              <w:rPr>
                <w:rFonts w:cs="Times New Roman"/>
                <w:b/>
                <w:szCs w:val="24"/>
              </w:rPr>
            </w:pPr>
            <w:r w:rsidRPr="00030EE7">
              <w:rPr>
                <w:rFonts w:cs="Times New Roman"/>
                <w:b/>
                <w:color w:val="000000"/>
                <w:szCs w:val="24"/>
              </w:rPr>
              <w:t>Türkiye Adresi</w:t>
            </w:r>
          </w:p>
        </w:tc>
        <w:tc>
          <w:tcPr>
            <w:tcW w:w="8307" w:type="dxa"/>
            <w:tcBorders>
              <w:top w:val="outset" w:sz="6" w:space="0" w:color="auto"/>
              <w:left w:val="outset" w:sz="6" w:space="0" w:color="auto"/>
              <w:bottom w:val="outset" w:sz="6" w:space="0" w:color="auto"/>
              <w:right w:val="outset" w:sz="6" w:space="0" w:color="auto"/>
            </w:tcBorders>
          </w:tcPr>
          <w:p w:rsidR="00091045" w:rsidRPr="00030EE7" w:rsidRDefault="00091045" w:rsidP="00F922F6">
            <w:pPr>
              <w:tabs>
                <w:tab w:val="left" w:pos="436"/>
                <w:tab w:val="left" w:pos="4312"/>
              </w:tabs>
              <w:rPr>
                <w:rFonts w:cs="Times New Roman"/>
                <w:szCs w:val="24"/>
              </w:rPr>
            </w:pPr>
          </w:p>
          <w:p w:rsidR="00875078" w:rsidRPr="00030EE7" w:rsidRDefault="00875078" w:rsidP="00F922F6">
            <w:pPr>
              <w:tabs>
                <w:tab w:val="left" w:pos="436"/>
                <w:tab w:val="left" w:pos="4312"/>
              </w:tabs>
              <w:rPr>
                <w:rFonts w:cs="Times New Roman"/>
                <w:szCs w:val="24"/>
              </w:rPr>
            </w:pPr>
          </w:p>
        </w:tc>
      </w:tr>
    </w:tbl>
    <w:p w:rsidR="00AF0C52" w:rsidRPr="00030EE7" w:rsidRDefault="00AF0C52" w:rsidP="00AF0C52">
      <w:pPr>
        <w:tabs>
          <w:tab w:val="left" w:pos="7890"/>
        </w:tabs>
        <w:spacing w:before="80" w:after="80" w:line="260" w:lineRule="atLeast"/>
        <w:rPr>
          <w:rFonts w:cs="Times New Roman"/>
          <w:b/>
          <w:color w:val="000000"/>
          <w:szCs w:val="24"/>
        </w:rPr>
      </w:pPr>
    </w:p>
    <w:p w:rsidR="00AF0C52" w:rsidRPr="00030EE7" w:rsidRDefault="00BF7FB6" w:rsidP="00AF0C52">
      <w:pPr>
        <w:tabs>
          <w:tab w:val="num" w:pos="0"/>
        </w:tabs>
        <w:rPr>
          <w:rFonts w:cs="Times New Roman"/>
          <w:szCs w:val="24"/>
        </w:rPr>
      </w:pPr>
      <w:r w:rsidRPr="00030EE7">
        <w:rPr>
          <w:rFonts w:cs="Times New Roman"/>
          <w:szCs w:val="24"/>
        </w:rPr>
        <w:t>Yukarıda ismi yazılı çocuğumun/vesayetim altındaki çocuğun, ayrı pasaport almasına, yurtdışında kalmasına ve yalnız seyahat etmesine muvafakat ettiğimi beyan ederim.</w:t>
      </w:r>
    </w:p>
    <w:p w:rsidR="00AF0C52" w:rsidRPr="00030EE7" w:rsidRDefault="00AF0C52" w:rsidP="001762B5">
      <w:pPr>
        <w:jc w:val="both"/>
        <w:rPr>
          <w:rFonts w:cs="Times New Roman"/>
          <w:szCs w:val="24"/>
        </w:rPr>
      </w:pPr>
    </w:p>
    <w:p w:rsidR="00957F22" w:rsidRPr="00030EE7" w:rsidRDefault="00957F22" w:rsidP="001762B5">
      <w:pPr>
        <w:jc w:val="both"/>
        <w:rPr>
          <w:rFonts w:cs="Times New Roman"/>
          <w:szCs w:val="24"/>
        </w:rPr>
      </w:pPr>
    </w:p>
    <w:p w:rsidR="00957F22" w:rsidRPr="00030EE7" w:rsidRDefault="00957F22" w:rsidP="001762B5">
      <w:pPr>
        <w:jc w:val="both"/>
        <w:rPr>
          <w:rFonts w:cs="Times New Roman"/>
          <w:szCs w:val="24"/>
        </w:rPr>
      </w:pPr>
    </w:p>
    <w:p w:rsidR="00957F22" w:rsidRPr="00030EE7" w:rsidRDefault="00957F22" w:rsidP="001762B5">
      <w:pPr>
        <w:jc w:val="both"/>
        <w:rPr>
          <w:rFonts w:cs="Times New Roman"/>
          <w:b/>
          <w:szCs w:val="24"/>
        </w:rPr>
      </w:pPr>
      <w:r w:rsidRPr="00030EE7">
        <w:rPr>
          <w:rFonts w:cs="Times New Roman"/>
          <w:szCs w:val="24"/>
        </w:rPr>
        <w:tab/>
      </w:r>
      <w:r w:rsidR="00BF7FB6" w:rsidRPr="00030EE7">
        <w:rPr>
          <w:rFonts w:cs="Times New Roman"/>
          <w:b/>
          <w:szCs w:val="24"/>
        </w:rPr>
        <w:t>Tarih</w:t>
      </w:r>
      <w:r w:rsidRPr="00030EE7">
        <w:rPr>
          <w:rFonts w:cs="Times New Roman"/>
          <w:b/>
          <w:szCs w:val="24"/>
        </w:rPr>
        <w:t xml:space="preserve">: </w:t>
      </w:r>
    </w:p>
    <w:p w:rsidR="00957F22" w:rsidRPr="00030EE7" w:rsidRDefault="00957F22" w:rsidP="001762B5">
      <w:pPr>
        <w:jc w:val="both"/>
        <w:rPr>
          <w:rFonts w:cs="Times New Roman"/>
          <w:b/>
          <w:szCs w:val="24"/>
        </w:rPr>
      </w:pPr>
    </w:p>
    <w:p w:rsidR="00957F22" w:rsidRPr="00030EE7" w:rsidRDefault="00957F22" w:rsidP="001762B5">
      <w:pPr>
        <w:jc w:val="both"/>
        <w:rPr>
          <w:rFonts w:cs="Times New Roman"/>
          <w:b/>
          <w:szCs w:val="24"/>
        </w:rPr>
      </w:pPr>
      <w:r w:rsidRPr="00030EE7">
        <w:rPr>
          <w:rFonts w:cs="Times New Roman"/>
          <w:b/>
          <w:szCs w:val="24"/>
        </w:rPr>
        <w:tab/>
      </w:r>
    </w:p>
    <w:p w:rsidR="00957F22" w:rsidRPr="00030EE7" w:rsidRDefault="00957F22" w:rsidP="001762B5">
      <w:pPr>
        <w:jc w:val="both"/>
        <w:rPr>
          <w:rFonts w:cs="Times New Roman"/>
          <w:b/>
          <w:szCs w:val="24"/>
        </w:rPr>
      </w:pPr>
      <w:r w:rsidRPr="00030EE7">
        <w:rPr>
          <w:rFonts w:cs="Times New Roman"/>
          <w:b/>
          <w:szCs w:val="24"/>
        </w:rPr>
        <w:tab/>
      </w:r>
      <w:r w:rsidR="00BF7FB6" w:rsidRPr="00030EE7">
        <w:rPr>
          <w:rFonts w:cs="Times New Roman"/>
          <w:b/>
          <w:szCs w:val="24"/>
        </w:rPr>
        <w:t>Muvafakat edenin imzası</w:t>
      </w:r>
      <w:r w:rsidRPr="00030EE7">
        <w:rPr>
          <w:rFonts w:cs="Times New Roman"/>
          <w:b/>
          <w:szCs w:val="24"/>
        </w:rPr>
        <w:t xml:space="preserve">: </w:t>
      </w:r>
    </w:p>
    <w:p w:rsidR="00AF0C52" w:rsidRPr="00030EE7" w:rsidRDefault="00AF0C52" w:rsidP="001762B5">
      <w:pPr>
        <w:jc w:val="both"/>
        <w:rPr>
          <w:rFonts w:cs="Times New Roman"/>
          <w:szCs w:val="24"/>
        </w:rPr>
      </w:pPr>
    </w:p>
    <w:p w:rsidR="00AF0C52" w:rsidRPr="00030EE7" w:rsidRDefault="00AF0C52" w:rsidP="001762B5">
      <w:pPr>
        <w:jc w:val="both"/>
        <w:rPr>
          <w:rFonts w:cs="Times New Roman"/>
          <w:szCs w:val="24"/>
        </w:rPr>
      </w:pPr>
    </w:p>
    <w:sectPr w:rsidR="00AF0C52" w:rsidRPr="00030EE7" w:rsidSect="00AF0C52">
      <w:headerReference w:type="default" r:id="rId10"/>
      <w:footerReference w:type="default" r:id="rId11"/>
      <w:pgSz w:w="11906" w:h="16838"/>
      <w:pgMar w:top="1417" w:right="282"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B48" w:rsidRDefault="003C4B48" w:rsidP="00AF0C52">
      <w:r>
        <w:separator/>
      </w:r>
    </w:p>
  </w:endnote>
  <w:endnote w:type="continuationSeparator" w:id="0">
    <w:p w:rsidR="003C4B48" w:rsidRDefault="003C4B48" w:rsidP="00AF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957F22" w:rsidRPr="006B23AD" w:rsidTr="00AB2FEF">
      <w:trPr>
        <w:trHeight w:val="344"/>
      </w:trPr>
      <w:tc>
        <w:tcPr>
          <w:tcW w:w="500" w:type="pct"/>
          <w:tcBorders>
            <w:top w:val="single" w:sz="4" w:space="0" w:color="943634"/>
          </w:tcBorders>
          <w:shd w:val="clear" w:color="auto" w:fill="943634"/>
        </w:tcPr>
        <w:p w:rsidR="00957F22" w:rsidRPr="006B23AD" w:rsidRDefault="00957F22" w:rsidP="00AB2FEF">
          <w:pPr>
            <w:pStyle w:val="Footer"/>
            <w:jc w:val="right"/>
            <w:rPr>
              <w:b/>
              <w:bCs/>
              <w:color w:val="FFFFFF"/>
            </w:rPr>
          </w:pPr>
          <w:r w:rsidRPr="006B23AD">
            <w:fldChar w:fldCharType="begin"/>
          </w:r>
          <w:r w:rsidRPr="006B23AD">
            <w:instrText>PAGE   \* MERGEFORMAT</w:instrText>
          </w:r>
          <w:r w:rsidRPr="006B23AD">
            <w:fldChar w:fldCharType="separate"/>
          </w:r>
          <w:r w:rsidR="00B63391" w:rsidRPr="00B63391">
            <w:rPr>
              <w:noProof/>
              <w:color w:val="FFFFFF"/>
            </w:rPr>
            <w:t>1</w:t>
          </w:r>
          <w:r w:rsidRPr="006B23AD">
            <w:rPr>
              <w:color w:val="FFFFFF"/>
            </w:rPr>
            <w:fldChar w:fldCharType="end"/>
          </w:r>
        </w:p>
      </w:tc>
      <w:tc>
        <w:tcPr>
          <w:tcW w:w="4500" w:type="pct"/>
          <w:tcBorders>
            <w:top w:val="single" w:sz="4" w:space="0" w:color="auto"/>
          </w:tcBorders>
        </w:tcPr>
        <w:p w:rsidR="00957F22" w:rsidRPr="006B23AD" w:rsidRDefault="000D3017" w:rsidP="0092166C">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00957F22"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00957F22"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00957F22"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00957F22"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00957F22" w:rsidRPr="006B23AD">
            <w:rPr>
              <w:rFonts w:ascii="Bookman Old Style" w:hAnsi="Bookman Old Style"/>
              <w:b/>
              <w:sz w:val="18"/>
              <w:szCs w:val="16"/>
              <w:lang w:val="en-US"/>
            </w:rPr>
            <w:t xml:space="preserve">) </w:t>
          </w:r>
          <w:r w:rsidR="0092166C">
            <w:rPr>
              <w:rFonts w:ascii="Bookman Old Style" w:hAnsi="Bookman Old Style"/>
              <w:b/>
              <w:sz w:val="18"/>
              <w:szCs w:val="16"/>
              <w:lang w:val="en-US"/>
            </w:rPr>
            <w:t>655</w:t>
          </w:r>
          <w:r w:rsidR="00957F22" w:rsidRPr="006B23AD">
            <w:rPr>
              <w:rFonts w:ascii="Bookman Old Style" w:hAnsi="Bookman Old Style"/>
              <w:b/>
              <w:sz w:val="18"/>
              <w:szCs w:val="16"/>
              <w:lang w:val="en-US"/>
            </w:rPr>
            <w:t>-</w:t>
          </w:r>
          <w:r w:rsidR="0092166C">
            <w:rPr>
              <w:rFonts w:ascii="Bookman Old Style" w:hAnsi="Bookman Old Style"/>
              <w:b/>
              <w:sz w:val="18"/>
              <w:szCs w:val="16"/>
              <w:lang w:val="en-US"/>
            </w:rPr>
            <w:t>0315</w:t>
          </w:r>
          <w:r w:rsidR="00957F22"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00957F22" w:rsidRPr="006B23AD">
            <w:rPr>
              <w:rFonts w:ascii="Bookman Old Style" w:hAnsi="Bookman Old Style"/>
              <w:b/>
              <w:sz w:val="18"/>
              <w:szCs w:val="16"/>
              <w:lang w:val="en-US"/>
            </w:rPr>
            <w:t>@mfa.gov.tr</w:t>
          </w:r>
        </w:p>
      </w:tc>
    </w:tr>
  </w:tbl>
  <w:p w:rsidR="00957F22" w:rsidRDefault="00957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22" w:rsidRDefault="0095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B48" w:rsidRDefault="003C4B48" w:rsidP="00AF0C52">
      <w:r>
        <w:separator/>
      </w:r>
    </w:p>
  </w:footnote>
  <w:footnote w:type="continuationSeparator" w:id="0">
    <w:p w:rsidR="003C4B48" w:rsidRDefault="003C4B48" w:rsidP="00AF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64" w:type="pct"/>
      <w:tblCellMar>
        <w:top w:w="72" w:type="dxa"/>
        <w:left w:w="115" w:type="dxa"/>
        <w:bottom w:w="72" w:type="dxa"/>
        <w:right w:w="115" w:type="dxa"/>
      </w:tblCellMar>
      <w:tblLook w:val="04A0" w:firstRow="1" w:lastRow="0" w:firstColumn="1" w:lastColumn="0" w:noHBand="0" w:noVBand="1"/>
    </w:tblPr>
    <w:tblGrid>
      <w:gridCol w:w="6"/>
      <w:gridCol w:w="982"/>
      <w:gridCol w:w="2809"/>
      <w:gridCol w:w="2552"/>
      <w:gridCol w:w="2723"/>
      <w:gridCol w:w="1749"/>
    </w:tblGrid>
    <w:tr w:rsidR="00507249" w:rsidRPr="006B23AD" w:rsidTr="00507249">
      <w:trPr>
        <w:gridAfter w:val="1"/>
        <w:wAfter w:w="808" w:type="pct"/>
      </w:trPr>
      <w:tc>
        <w:tcPr>
          <w:tcW w:w="2934" w:type="pct"/>
          <w:gridSpan w:val="4"/>
          <w:tcBorders>
            <w:bottom w:val="single" w:sz="4" w:space="0" w:color="auto"/>
          </w:tcBorders>
          <w:vAlign w:val="bottom"/>
        </w:tcPr>
        <w:p w:rsidR="00507249" w:rsidRPr="006B23AD" w:rsidRDefault="00507249" w:rsidP="000D3017">
          <w:pPr>
            <w:pStyle w:val="Header"/>
            <w:jc w:val="right"/>
            <w:rPr>
              <w:color w:val="76923C"/>
              <w:szCs w:val="24"/>
            </w:rPr>
          </w:pPr>
          <w:r w:rsidRPr="006C41FF">
            <w:rPr>
              <w:rFonts w:ascii="Garamond" w:eastAsia="FangSong" w:hAnsi="Garamond" w:cs="David"/>
              <w:b/>
              <w:bCs/>
              <w:caps/>
              <w:szCs w:val="24"/>
            </w:rPr>
            <w:t xml:space="preserve">T.C. </w:t>
          </w:r>
          <w:r w:rsidR="000D3017">
            <w:rPr>
              <w:rFonts w:ascii="Garamond" w:eastAsia="FangSong" w:hAnsi="Garamond" w:cs="David"/>
              <w:b/>
              <w:bCs/>
              <w:caps/>
              <w:szCs w:val="24"/>
            </w:rPr>
            <w:t>MİAMİ</w:t>
          </w:r>
          <w:r w:rsidRPr="006C41FF">
            <w:rPr>
              <w:rFonts w:ascii="Garamond" w:eastAsia="FangSong" w:hAnsi="Garamond" w:cs="David"/>
              <w:b/>
              <w:bCs/>
              <w:caps/>
              <w:szCs w:val="24"/>
            </w:rPr>
            <w:t xml:space="preserve"> BA</w:t>
          </w:r>
          <w:r w:rsidRPr="006C41FF">
            <w:rPr>
              <w:rFonts w:ascii="Garamond" w:eastAsia="MS Mincho" w:hAnsi="Garamond" w:cs="MS Mincho"/>
              <w:b/>
              <w:bCs/>
              <w:caps/>
              <w:szCs w:val="24"/>
            </w:rPr>
            <w:t>Ş</w:t>
          </w:r>
          <w:r w:rsidRPr="006C41FF">
            <w:rPr>
              <w:rFonts w:ascii="Garamond" w:eastAsia="FangSong" w:hAnsi="Garamond" w:cs="David"/>
              <w:b/>
              <w:bCs/>
              <w:caps/>
              <w:szCs w:val="24"/>
            </w:rPr>
            <w:t>KONSOLOSLU</w:t>
          </w:r>
          <w:r w:rsidRPr="006C41FF">
            <w:rPr>
              <w:rFonts w:ascii="Garamond" w:eastAsia="MS Mincho" w:hAnsi="Garamond" w:cs="MS Mincho"/>
              <w:b/>
              <w:bCs/>
              <w:caps/>
              <w:szCs w:val="24"/>
            </w:rPr>
            <w:t>Ğ</w:t>
          </w:r>
          <w:r w:rsidRPr="006C41FF">
            <w:rPr>
              <w:rFonts w:ascii="Garamond" w:eastAsia="FangSong" w:hAnsi="Garamond" w:cs="David"/>
              <w:b/>
              <w:bCs/>
              <w:caps/>
              <w:szCs w:val="24"/>
            </w:rPr>
            <w:t>U</w:t>
          </w:r>
        </w:p>
      </w:tc>
      <w:tc>
        <w:tcPr>
          <w:tcW w:w="1258" w:type="pct"/>
          <w:tcBorders>
            <w:bottom w:val="single" w:sz="4" w:space="0" w:color="943634"/>
          </w:tcBorders>
          <w:shd w:val="clear" w:color="auto" w:fill="943634"/>
          <w:vAlign w:val="bottom"/>
        </w:tcPr>
        <w:p w:rsidR="00BF5670" w:rsidRPr="00BF5670" w:rsidRDefault="00B63391" w:rsidP="00BF5670">
          <w:pPr>
            <w:pStyle w:val="Header"/>
            <w:rPr>
              <w:rFonts w:ascii="Garamond" w:hAnsi="Garamond"/>
              <w:color w:val="FFFFFF"/>
            </w:rPr>
          </w:pPr>
          <w:r>
            <w:rPr>
              <w:rFonts w:ascii="Garamond" w:hAnsi="Garamond"/>
              <w:color w:val="FFFFFF"/>
            </w:rPr>
            <w:t>202</w:t>
          </w:r>
          <w:r w:rsidR="00FE1273">
            <w:rPr>
              <w:rFonts w:ascii="Garamond" w:hAnsi="Garamond"/>
              <w:color w:val="FFFFFF"/>
            </w:rPr>
            <w:t>5</w:t>
          </w:r>
        </w:p>
      </w:tc>
    </w:tr>
    <w:tr w:rsidR="00AF0C52" w:rsidTr="00507249">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AF0C52" w:rsidRDefault="00AF0C52" w:rsidP="00507249">
          <w:pPr>
            <w:pStyle w:val="Header"/>
            <w:spacing w:line="320" w:lineRule="exact"/>
            <w:rPr>
              <w:rFonts w:ascii="Verdana" w:hAnsi="Verdana"/>
              <w:b/>
              <w:sz w:val="18"/>
              <w:szCs w:val="18"/>
            </w:rPr>
          </w:pPr>
        </w:p>
      </w:tc>
      <w:tc>
        <w:tcPr>
          <w:tcW w:w="1298" w:type="pct"/>
        </w:tcPr>
        <w:p w:rsidR="00AF0C52" w:rsidRDefault="00AF0C52">
          <w:pPr>
            <w:pStyle w:val="Header"/>
            <w:spacing w:line="260" w:lineRule="exact"/>
            <w:rPr>
              <w:rFonts w:ascii="Arial" w:hAnsi="Arial" w:cs="Arial"/>
              <w:b/>
              <w:sz w:val="18"/>
              <w:szCs w:val="18"/>
            </w:rPr>
          </w:pPr>
        </w:p>
      </w:tc>
      <w:tc>
        <w:tcPr>
          <w:tcW w:w="3245" w:type="pct"/>
          <w:gridSpan w:val="3"/>
        </w:tcPr>
        <w:p w:rsidR="00AF0C52" w:rsidRDefault="00AF0C52">
          <w:pPr>
            <w:pStyle w:val="Header"/>
            <w:tabs>
              <w:tab w:val="left" w:pos="1744"/>
              <w:tab w:val="right" w:pos="6264"/>
            </w:tabs>
            <w:spacing w:line="260" w:lineRule="exact"/>
            <w:rPr>
              <w:rFonts w:ascii="Arial Black" w:hAnsi="Arial Black" w:cs="Tahoma"/>
              <w:b/>
              <w:sz w:val="28"/>
              <w:szCs w:val="28"/>
            </w:rPr>
          </w:pPr>
        </w:p>
      </w:tc>
    </w:tr>
  </w:tbl>
  <w:p w:rsidR="00AF0C52" w:rsidRDefault="00AF0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88" w:type="dxa"/>
      <w:tblLook w:val="01E0" w:firstRow="1" w:lastRow="1" w:firstColumn="1" w:lastColumn="1" w:noHBand="0" w:noVBand="0"/>
    </w:tblPr>
    <w:tblGrid>
      <w:gridCol w:w="3696"/>
      <w:gridCol w:w="2139"/>
      <w:gridCol w:w="5253"/>
    </w:tblGrid>
    <w:tr w:rsidR="00AF0C52" w:rsidTr="00367710">
      <w:tc>
        <w:tcPr>
          <w:tcW w:w="1008" w:type="dxa"/>
          <w:vAlign w:val="center"/>
        </w:tcPr>
        <w:p w:rsidR="00AF0C52" w:rsidRPr="00367710" w:rsidRDefault="00367710" w:rsidP="00367710">
          <w:pPr>
            <w:pStyle w:val="Header"/>
            <w:spacing w:line="320" w:lineRule="exact"/>
            <w:jc w:val="center"/>
            <w:rPr>
              <w:rFonts w:cs="Times New Roman"/>
              <w:b/>
              <w:sz w:val="36"/>
              <w:szCs w:val="18"/>
            </w:rPr>
          </w:pPr>
          <w:r w:rsidRPr="00367710">
            <w:rPr>
              <w:rFonts w:cs="Times New Roman"/>
              <w:b/>
              <w:sz w:val="36"/>
              <w:szCs w:val="18"/>
            </w:rPr>
            <w:t>MUVAFAKATNAME</w:t>
          </w:r>
        </w:p>
      </w:tc>
      <w:tc>
        <w:tcPr>
          <w:tcW w:w="2880" w:type="dxa"/>
        </w:tcPr>
        <w:p w:rsidR="00AF0C52" w:rsidRPr="00367710" w:rsidRDefault="00AF0C52" w:rsidP="00367710">
          <w:pPr>
            <w:pStyle w:val="Header"/>
            <w:spacing w:line="260" w:lineRule="exact"/>
            <w:jc w:val="center"/>
            <w:rPr>
              <w:rFonts w:ascii="Arial" w:hAnsi="Arial" w:cs="Arial"/>
              <w:b/>
              <w:sz w:val="32"/>
              <w:szCs w:val="18"/>
            </w:rPr>
          </w:pPr>
        </w:p>
      </w:tc>
      <w:tc>
        <w:tcPr>
          <w:tcW w:w="7200" w:type="dxa"/>
        </w:tcPr>
        <w:p w:rsidR="00AF0C52" w:rsidRDefault="00AF0C52" w:rsidP="00367710">
          <w:pPr>
            <w:pStyle w:val="Header"/>
            <w:tabs>
              <w:tab w:val="left" w:pos="1744"/>
              <w:tab w:val="right" w:pos="6264"/>
            </w:tabs>
            <w:spacing w:line="260" w:lineRule="exact"/>
            <w:jc w:val="center"/>
            <w:rPr>
              <w:rFonts w:ascii="Arial Black" w:hAnsi="Arial Black" w:cs="Tahoma"/>
              <w:b/>
              <w:sz w:val="28"/>
              <w:szCs w:val="28"/>
            </w:rPr>
          </w:pPr>
        </w:p>
      </w:tc>
    </w:tr>
  </w:tbl>
  <w:p w:rsidR="00AF0C52" w:rsidRDefault="00AF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A7B3F"/>
    <w:multiLevelType w:val="hybridMultilevel"/>
    <w:tmpl w:val="6C4C282A"/>
    <w:lvl w:ilvl="0" w:tplc="B75008EA">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4BBB15DB"/>
    <w:multiLevelType w:val="hybridMultilevel"/>
    <w:tmpl w:val="FC6EAD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CD0DC0"/>
    <w:multiLevelType w:val="hybridMultilevel"/>
    <w:tmpl w:val="BEF426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FB3DF0"/>
    <w:multiLevelType w:val="hybridMultilevel"/>
    <w:tmpl w:val="17F6BD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AF92C45"/>
    <w:multiLevelType w:val="hybridMultilevel"/>
    <w:tmpl w:val="0D3E80D8"/>
    <w:lvl w:ilvl="0" w:tplc="5BCC0444">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B42B29"/>
    <w:multiLevelType w:val="hybridMultilevel"/>
    <w:tmpl w:val="4B3C9E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1A359C"/>
    <w:multiLevelType w:val="hybridMultilevel"/>
    <w:tmpl w:val="97984A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39"/>
    <w:rsid w:val="00027409"/>
    <w:rsid w:val="00030EE7"/>
    <w:rsid w:val="00052146"/>
    <w:rsid w:val="00084A1D"/>
    <w:rsid w:val="00091045"/>
    <w:rsid w:val="000910AA"/>
    <w:rsid w:val="000A66AC"/>
    <w:rsid w:val="000D3017"/>
    <w:rsid w:val="000E58D0"/>
    <w:rsid w:val="00125B79"/>
    <w:rsid w:val="001332C2"/>
    <w:rsid w:val="001719D6"/>
    <w:rsid w:val="001744D9"/>
    <w:rsid w:val="001762B5"/>
    <w:rsid w:val="00201830"/>
    <w:rsid w:val="00204F02"/>
    <w:rsid w:val="002B3FDD"/>
    <w:rsid w:val="002D6F80"/>
    <w:rsid w:val="0030638C"/>
    <w:rsid w:val="00326208"/>
    <w:rsid w:val="00367710"/>
    <w:rsid w:val="003B67F8"/>
    <w:rsid w:val="003C4B48"/>
    <w:rsid w:val="003F2B39"/>
    <w:rsid w:val="004018C9"/>
    <w:rsid w:val="004431E2"/>
    <w:rsid w:val="004815D3"/>
    <w:rsid w:val="0049062A"/>
    <w:rsid w:val="004A466E"/>
    <w:rsid w:val="004A503B"/>
    <w:rsid w:val="004F1E52"/>
    <w:rsid w:val="00507249"/>
    <w:rsid w:val="00520EB0"/>
    <w:rsid w:val="00534CA2"/>
    <w:rsid w:val="00553E61"/>
    <w:rsid w:val="00575A9C"/>
    <w:rsid w:val="005A1BEB"/>
    <w:rsid w:val="005A28E5"/>
    <w:rsid w:val="005A3877"/>
    <w:rsid w:val="005C76DE"/>
    <w:rsid w:val="005F06CE"/>
    <w:rsid w:val="00623204"/>
    <w:rsid w:val="00673374"/>
    <w:rsid w:val="006964D2"/>
    <w:rsid w:val="006A45D0"/>
    <w:rsid w:val="007114CE"/>
    <w:rsid w:val="007458E5"/>
    <w:rsid w:val="00746329"/>
    <w:rsid w:val="00757D54"/>
    <w:rsid w:val="00760D20"/>
    <w:rsid w:val="00795341"/>
    <w:rsid w:val="007C3758"/>
    <w:rsid w:val="007C50AC"/>
    <w:rsid w:val="007E3FF0"/>
    <w:rsid w:val="00810954"/>
    <w:rsid w:val="0081654E"/>
    <w:rsid w:val="00845009"/>
    <w:rsid w:val="00875078"/>
    <w:rsid w:val="008A7723"/>
    <w:rsid w:val="008D1598"/>
    <w:rsid w:val="008D6645"/>
    <w:rsid w:val="0090754A"/>
    <w:rsid w:val="0091089F"/>
    <w:rsid w:val="009204BC"/>
    <w:rsid w:val="0092166C"/>
    <w:rsid w:val="00932EB1"/>
    <w:rsid w:val="00957F22"/>
    <w:rsid w:val="00977F6A"/>
    <w:rsid w:val="009C2817"/>
    <w:rsid w:val="00A00B3F"/>
    <w:rsid w:val="00A42F05"/>
    <w:rsid w:val="00A90420"/>
    <w:rsid w:val="00A92441"/>
    <w:rsid w:val="00AB69F1"/>
    <w:rsid w:val="00AB790F"/>
    <w:rsid w:val="00AD53D1"/>
    <w:rsid w:val="00AD5C02"/>
    <w:rsid w:val="00AF0C52"/>
    <w:rsid w:val="00B053A7"/>
    <w:rsid w:val="00B16670"/>
    <w:rsid w:val="00B479BA"/>
    <w:rsid w:val="00B63391"/>
    <w:rsid w:val="00BA5938"/>
    <w:rsid w:val="00BC7196"/>
    <w:rsid w:val="00BF5670"/>
    <w:rsid w:val="00BF7FB6"/>
    <w:rsid w:val="00C20F84"/>
    <w:rsid w:val="00CA2E89"/>
    <w:rsid w:val="00CF7C84"/>
    <w:rsid w:val="00D03481"/>
    <w:rsid w:val="00D114E6"/>
    <w:rsid w:val="00D73FB2"/>
    <w:rsid w:val="00F37F33"/>
    <w:rsid w:val="00F7722E"/>
    <w:rsid w:val="00F96F2D"/>
    <w:rsid w:val="00FB5511"/>
    <w:rsid w:val="00FE1273"/>
    <w:rsid w:val="00FF5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A76301F"/>
  <w15:docId w15:val="{356A0893-BE37-4417-8765-1151D4C8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B3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B39"/>
    <w:pPr>
      <w:ind w:left="720"/>
      <w:contextualSpacing/>
    </w:pPr>
  </w:style>
  <w:style w:type="paragraph" w:styleId="NormalWeb">
    <w:name w:val="Normal (Web)"/>
    <w:basedOn w:val="Normal"/>
    <w:uiPriority w:val="99"/>
    <w:unhideWhenUsed/>
    <w:rsid w:val="003F2B39"/>
    <w:pPr>
      <w:spacing w:before="100" w:beforeAutospacing="1" w:after="100" w:afterAutospacing="1"/>
    </w:pPr>
    <w:rPr>
      <w:rFonts w:eastAsia="Times New Roman" w:cs="Times New Roman"/>
      <w:szCs w:val="24"/>
      <w:lang w:eastAsia="tr-TR"/>
    </w:rPr>
  </w:style>
  <w:style w:type="character" w:styleId="Strong">
    <w:name w:val="Strong"/>
    <w:basedOn w:val="DefaultParagraphFont"/>
    <w:uiPriority w:val="22"/>
    <w:qFormat/>
    <w:rsid w:val="003F2B39"/>
    <w:rPr>
      <w:b/>
      <w:bCs/>
    </w:rPr>
  </w:style>
  <w:style w:type="paragraph" w:styleId="Revision">
    <w:name w:val="Revision"/>
    <w:hidden/>
    <w:uiPriority w:val="99"/>
    <w:semiHidden/>
    <w:rsid w:val="00052146"/>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052146"/>
    <w:rPr>
      <w:rFonts w:ascii="Tahoma" w:hAnsi="Tahoma" w:cs="Tahoma"/>
      <w:sz w:val="16"/>
      <w:szCs w:val="16"/>
    </w:rPr>
  </w:style>
  <w:style w:type="character" w:customStyle="1" w:styleId="BalloonTextChar">
    <w:name w:val="Balloon Text Char"/>
    <w:basedOn w:val="DefaultParagraphFont"/>
    <w:link w:val="BalloonText"/>
    <w:uiPriority w:val="99"/>
    <w:semiHidden/>
    <w:rsid w:val="00052146"/>
    <w:rPr>
      <w:rFonts w:ascii="Tahoma" w:hAnsi="Tahoma" w:cs="Tahoma"/>
      <w:sz w:val="16"/>
      <w:szCs w:val="16"/>
    </w:rPr>
  </w:style>
  <w:style w:type="character" w:styleId="CommentReference">
    <w:name w:val="annotation reference"/>
    <w:basedOn w:val="DefaultParagraphFont"/>
    <w:uiPriority w:val="99"/>
    <w:semiHidden/>
    <w:unhideWhenUsed/>
    <w:rsid w:val="00052146"/>
    <w:rPr>
      <w:sz w:val="16"/>
      <w:szCs w:val="16"/>
    </w:rPr>
  </w:style>
  <w:style w:type="paragraph" w:styleId="CommentText">
    <w:name w:val="annotation text"/>
    <w:basedOn w:val="Normal"/>
    <w:link w:val="CommentTextChar"/>
    <w:uiPriority w:val="99"/>
    <w:semiHidden/>
    <w:unhideWhenUsed/>
    <w:rsid w:val="00052146"/>
    <w:rPr>
      <w:sz w:val="20"/>
      <w:szCs w:val="20"/>
    </w:rPr>
  </w:style>
  <w:style w:type="character" w:customStyle="1" w:styleId="CommentTextChar">
    <w:name w:val="Comment Text Char"/>
    <w:basedOn w:val="DefaultParagraphFont"/>
    <w:link w:val="CommentText"/>
    <w:uiPriority w:val="99"/>
    <w:semiHidden/>
    <w:rsid w:val="000521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2146"/>
    <w:rPr>
      <w:b/>
      <w:bCs/>
    </w:rPr>
  </w:style>
  <w:style w:type="character" w:customStyle="1" w:styleId="CommentSubjectChar">
    <w:name w:val="Comment Subject Char"/>
    <w:basedOn w:val="CommentTextChar"/>
    <w:link w:val="CommentSubject"/>
    <w:uiPriority w:val="99"/>
    <w:semiHidden/>
    <w:rsid w:val="00052146"/>
    <w:rPr>
      <w:rFonts w:ascii="Times New Roman" w:hAnsi="Times New Roman"/>
      <w:b/>
      <w:bCs/>
      <w:sz w:val="20"/>
      <w:szCs w:val="20"/>
    </w:rPr>
  </w:style>
  <w:style w:type="paragraph" w:styleId="Header">
    <w:name w:val="header"/>
    <w:basedOn w:val="Normal"/>
    <w:link w:val="HeaderChar"/>
    <w:unhideWhenUsed/>
    <w:rsid w:val="00AF0C52"/>
    <w:pPr>
      <w:tabs>
        <w:tab w:val="center" w:pos="4536"/>
        <w:tab w:val="right" w:pos="9072"/>
      </w:tabs>
    </w:pPr>
  </w:style>
  <w:style w:type="character" w:customStyle="1" w:styleId="HeaderChar">
    <w:name w:val="Header Char"/>
    <w:basedOn w:val="DefaultParagraphFont"/>
    <w:link w:val="Header"/>
    <w:rsid w:val="00AF0C52"/>
    <w:rPr>
      <w:rFonts w:ascii="Times New Roman" w:hAnsi="Times New Roman"/>
      <w:sz w:val="24"/>
    </w:rPr>
  </w:style>
  <w:style w:type="paragraph" w:styleId="Footer">
    <w:name w:val="footer"/>
    <w:basedOn w:val="Normal"/>
    <w:link w:val="FooterChar"/>
    <w:uiPriority w:val="99"/>
    <w:unhideWhenUsed/>
    <w:rsid w:val="00AF0C52"/>
    <w:pPr>
      <w:tabs>
        <w:tab w:val="center" w:pos="4536"/>
        <w:tab w:val="right" w:pos="9072"/>
      </w:tabs>
    </w:pPr>
  </w:style>
  <w:style w:type="character" w:customStyle="1" w:styleId="FooterChar">
    <w:name w:val="Footer Char"/>
    <w:basedOn w:val="DefaultParagraphFont"/>
    <w:link w:val="Footer"/>
    <w:uiPriority w:val="99"/>
    <w:rsid w:val="00AF0C52"/>
    <w:rPr>
      <w:rFonts w:ascii="Times New Roman" w:hAnsi="Times New Roman"/>
      <w:sz w:val="24"/>
    </w:rPr>
  </w:style>
  <w:style w:type="character" w:styleId="Hyperlink">
    <w:name w:val="Hyperlink"/>
    <w:basedOn w:val="DefaultParagraphFont"/>
    <w:uiPriority w:val="99"/>
    <w:unhideWhenUsed/>
    <w:rsid w:val="00BC7196"/>
    <w:rPr>
      <w:color w:val="0000FF" w:themeColor="hyperlink"/>
      <w:u w:val="single"/>
    </w:rPr>
  </w:style>
  <w:style w:type="character" w:customStyle="1" w:styleId="Gvdemetni">
    <w:name w:val="Gövde metni_"/>
    <w:basedOn w:val="DefaultParagraphFont"/>
    <w:link w:val="Gvdemetni0"/>
    <w:rsid w:val="008D1598"/>
    <w:rPr>
      <w:rFonts w:ascii="Book Antiqua" w:eastAsia="Book Antiqua" w:hAnsi="Book Antiqua" w:cs="Book Antiqua"/>
      <w:sz w:val="20"/>
      <w:szCs w:val="20"/>
      <w:shd w:val="clear" w:color="auto" w:fill="FFFFFF"/>
    </w:rPr>
  </w:style>
  <w:style w:type="paragraph" w:customStyle="1" w:styleId="Gvdemetni0">
    <w:name w:val="Gövde metni"/>
    <w:basedOn w:val="Normal"/>
    <w:link w:val="Gvdemetni"/>
    <w:rsid w:val="008D1598"/>
    <w:pPr>
      <w:widowControl w:val="0"/>
      <w:shd w:val="clear" w:color="auto" w:fill="FFFFFF"/>
      <w:spacing w:after="360" w:line="0" w:lineRule="atLeast"/>
      <w:ind w:hanging="360"/>
      <w:jc w:val="right"/>
    </w:pPr>
    <w:rPr>
      <w:rFonts w:ascii="Book Antiqua" w:eastAsia="Book Antiqua" w:hAnsi="Book Antiqua" w:cs="Book Antiqua"/>
      <w:sz w:val="20"/>
      <w:szCs w:val="20"/>
    </w:rPr>
  </w:style>
  <w:style w:type="character" w:customStyle="1" w:styleId="Balk1">
    <w:name w:val="Başlık #1_"/>
    <w:basedOn w:val="DefaultParagraphFont"/>
    <w:link w:val="Balk10"/>
    <w:rsid w:val="008D1598"/>
    <w:rPr>
      <w:rFonts w:ascii="Times New Roman" w:eastAsia="Times New Roman" w:hAnsi="Times New Roman" w:cs="Times New Roman"/>
      <w:b/>
      <w:bCs/>
      <w:shd w:val="clear" w:color="auto" w:fill="FFFFFF"/>
    </w:rPr>
  </w:style>
  <w:style w:type="character" w:customStyle="1" w:styleId="GvdemetniKaln">
    <w:name w:val="Gövde metni + Kalın"/>
    <w:basedOn w:val="Gvdemetni"/>
    <w:rsid w:val="008D1598"/>
    <w:rPr>
      <w:rFonts w:ascii="Times New Roman" w:eastAsia="Times New Roman" w:hAnsi="Times New Roman" w:cs="Times New Roman"/>
      <w:b/>
      <w:bCs/>
      <w:color w:val="000000"/>
      <w:spacing w:val="0"/>
      <w:w w:val="100"/>
      <w:position w:val="0"/>
      <w:sz w:val="22"/>
      <w:szCs w:val="22"/>
      <w:shd w:val="clear" w:color="auto" w:fill="FFFFFF"/>
      <w:lang w:val="tr-TR"/>
    </w:rPr>
  </w:style>
  <w:style w:type="paragraph" w:customStyle="1" w:styleId="Balk10">
    <w:name w:val="Başlık #1"/>
    <w:basedOn w:val="Normal"/>
    <w:link w:val="Balk1"/>
    <w:rsid w:val="008D1598"/>
    <w:pPr>
      <w:widowControl w:val="0"/>
      <w:shd w:val="clear" w:color="auto" w:fill="FFFFFF"/>
      <w:spacing w:line="552" w:lineRule="exact"/>
      <w:outlineLvl w:val="0"/>
    </w:pPr>
    <w:rPr>
      <w:rFonts w:eastAsia="Times New Roman"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262264">
      <w:bodyDiv w:val="1"/>
      <w:marLeft w:val="0"/>
      <w:marRight w:val="0"/>
      <w:marTop w:val="0"/>
      <w:marBottom w:val="0"/>
      <w:divBdr>
        <w:top w:val="none" w:sz="0" w:space="0" w:color="auto"/>
        <w:left w:val="none" w:sz="0" w:space="0" w:color="auto"/>
        <w:bottom w:val="none" w:sz="0" w:space="0" w:color="auto"/>
        <w:right w:val="none" w:sz="0" w:space="0" w:color="auto"/>
      </w:divBdr>
    </w:div>
    <w:div w:id="743920150">
      <w:bodyDiv w:val="1"/>
      <w:marLeft w:val="0"/>
      <w:marRight w:val="0"/>
      <w:marTop w:val="0"/>
      <w:marBottom w:val="0"/>
      <w:divBdr>
        <w:top w:val="none" w:sz="0" w:space="0" w:color="auto"/>
        <w:left w:val="none" w:sz="0" w:space="0" w:color="auto"/>
        <w:bottom w:val="none" w:sz="0" w:space="0" w:color="auto"/>
        <w:right w:val="none" w:sz="0" w:space="0" w:color="auto"/>
      </w:divBdr>
    </w:div>
    <w:div w:id="745304989">
      <w:bodyDiv w:val="1"/>
      <w:marLeft w:val="0"/>
      <w:marRight w:val="0"/>
      <w:marTop w:val="0"/>
      <w:marBottom w:val="0"/>
      <w:divBdr>
        <w:top w:val="none" w:sz="0" w:space="0" w:color="auto"/>
        <w:left w:val="none" w:sz="0" w:space="0" w:color="auto"/>
        <w:bottom w:val="none" w:sz="0" w:space="0" w:color="auto"/>
        <w:right w:val="none" w:sz="0" w:space="0" w:color="auto"/>
      </w:divBdr>
    </w:div>
    <w:div w:id="1181235320">
      <w:bodyDiv w:val="1"/>
      <w:marLeft w:val="0"/>
      <w:marRight w:val="0"/>
      <w:marTop w:val="0"/>
      <w:marBottom w:val="0"/>
      <w:divBdr>
        <w:top w:val="none" w:sz="0" w:space="0" w:color="auto"/>
        <w:left w:val="none" w:sz="0" w:space="0" w:color="auto"/>
        <w:bottom w:val="none" w:sz="0" w:space="0" w:color="auto"/>
        <w:right w:val="none" w:sz="0" w:space="0" w:color="auto"/>
      </w:divBdr>
    </w:div>
    <w:div w:id="1406025244">
      <w:bodyDiv w:val="1"/>
      <w:marLeft w:val="0"/>
      <w:marRight w:val="0"/>
      <w:marTop w:val="0"/>
      <w:marBottom w:val="0"/>
      <w:divBdr>
        <w:top w:val="none" w:sz="0" w:space="0" w:color="auto"/>
        <w:left w:val="none" w:sz="0" w:space="0" w:color="auto"/>
        <w:bottom w:val="none" w:sz="0" w:space="0" w:color="auto"/>
        <w:right w:val="none" w:sz="0" w:space="0" w:color="auto"/>
      </w:divBdr>
    </w:div>
    <w:div w:id="190228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nsolosluk.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 Tola Turgut</dc:creator>
  <cp:lastModifiedBy>Cansu Özdağ</cp:lastModifiedBy>
  <cp:revision>23</cp:revision>
  <dcterms:created xsi:type="dcterms:W3CDTF">2019-01-14T20:02:00Z</dcterms:created>
  <dcterms:modified xsi:type="dcterms:W3CDTF">2025-03-11T16:21:00Z</dcterms:modified>
</cp:coreProperties>
</file>