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1765" w:rsidRPr="00AA0503" w:rsidRDefault="00031765" w:rsidP="00AA0503">
      <w:pPr>
        <w:pStyle w:val="Gvdemetni20"/>
        <w:shd w:val="clear" w:color="auto" w:fill="auto"/>
        <w:spacing w:after="925" w:line="220" w:lineRule="exact"/>
        <w:ind w:left="380"/>
        <w:rPr>
          <w:sz w:val="24"/>
          <w:szCs w:val="24"/>
        </w:rPr>
      </w:pPr>
    </w:p>
    <w:p w:rsidR="00031765" w:rsidRPr="00AA0503" w:rsidRDefault="007D5160" w:rsidP="00AA0503">
      <w:pPr>
        <w:pStyle w:val="Gvdemetni20"/>
        <w:shd w:val="clear" w:color="auto" w:fill="auto"/>
        <w:spacing w:after="0" w:line="552" w:lineRule="exact"/>
        <w:ind w:left="380"/>
        <w:jc w:val="center"/>
        <w:rPr>
          <w:sz w:val="24"/>
          <w:szCs w:val="24"/>
        </w:rPr>
      </w:pPr>
      <w:r w:rsidRPr="00AA0503">
        <w:rPr>
          <w:sz w:val="24"/>
          <w:szCs w:val="24"/>
        </w:rPr>
        <w:t>E-DEVLET ŞİFRESİ ALMA BAŞVURUSU</w:t>
      </w:r>
    </w:p>
    <w:p w:rsidR="00031765" w:rsidRPr="00AA0503" w:rsidRDefault="00607830" w:rsidP="00AA0503">
      <w:pPr>
        <w:pStyle w:val="Gvdemetni0"/>
        <w:shd w:val="clear" w:color="auto" w:fill="auto"/>
        <w:ind w:left="380"/>
        <w:rPr>
          <w:sz w:val="24"/>
          <w:szCs w:val="24"/>
        </w:rPr>
      </w:pPr>
      <w:r>
        <w:rPr>
          <w:rStyle w:val="Gvdemetni1"/>
          <w:sz w:val="24"/>
          <w:szCs w:val="24"/>
        </w:rPr>
        <w:t>Randevulu ş</w:t>
      </w:r>
      <w:r w:rsidR="007D5160" w:rsidRPr="00AA0503">
        <w:rPr>
          <w:rStyle w:val="Gvdemetni1"/>
          <w:sz w:val="24"/>
          <w:szCs w:val="24"/>
        </w:rPr>
        <w:t>ahsen ya da vekil aracılığıyla başvurulabilmektedir.</w:t>
      </w:r>
    </w:p>
    <w:p w:rsidR="00031765" w:rsidRPr="00AA0503" w:rsidRDefault="007D5160" w:rsidP="00AA0503">
      <w:pPr>
        <w:pStyle w:val="Gvdemetni20"/>
        <w:shd w:val="clear" w:color="auto" w:fill="auto"/>
        <w:spacing w:after="0" w:line="552" w:lineRule="exact"/>
        <w:ind w:left="380"/>
        <w:rPr>
          <w:sz w:val="24"/>
          <w:szCs w:val="24"/>
        </w:rPr>
      </w:pPr>
      <w:r w:rsidRPr="00AA0503">
        <w:rPr>
          <w:sz w:val="24"/>
          <w:szCs w:val="24"/>
        </w:rPr>
        <w:t>Başvuru İçin Gerekli Evraklar:</w:t>
      </w:r>
    </w:p>
    <w:p w:rsidR="00031765" w:rsidRPr="00AA0503" w:rsidRDefault="007D5160" w:rsidP="00AA0503">
      <w:pPr>
        <w:pStyle w:val="Gvdemetni0"/>
        <w:numPr>
          <w:ilvl w:val="0"/>
          <w:numId w:val="1"/>
        </w:numPr>
        <w:shd w:val="clear" w:color="auto" w:fill="auto"/>
        <w:tabs>
          <w:tab w:val="left" w:pos="363"/>
        </w:tabs>
        <w:spacing w:line="274" w:lineRule="exact"/>
        <w:ind w:left="380"/>
        <w:rPr>
          <w:sz w:val="24"/>
          <w:szCs w:val="24"/>
        </w:rPr>
      </w:pPr>
      <w:r w:rsidRPr="00AA0503">
        <w:rPr>
          <w:sz w:val="24"/>
          <w:szCs w:val="24"/>
        </w:rPr>
        <w:t>Nüfus cüzdanı ya da pasaportunuzun aslı</w:t>
      </w:r>
      <w:r w:rsidR="00D25A96">
        <w:rPr>
          <w:sz w:val="24"/>
          <w:szCs w:val="24"/>
        </w:rPr>
        <w:t>,</w:t>
      </w:r>
    </w:p>
    <w:p w:rsidR="00031765" w:rsidRPr="00AA0503" w:rsidRDefault="007D5160" w:rsidP="00AA0503">
      <w:pPr>
        <w:pStyle w:val="Gvdemetni0"/>
        <w:numPr>
          <w:ilvl w:val="0"/>
          <w:numId w:val="1"/>
        </w:numPr>
        <w:shd w:val="clear" w:color="auto" w:fill="auto"/>
        <w:tabs>
          <w:tab w:val="left" w:pos="363"/>
        </w:tabs>
        <w:spacing w:after="283" w:line="274" w:lineRule="exact"/>
        <w:ind w:left="380" w:right="200"/>
        <w:rPr>
          <w:sz w:val="24"/>
          <w:szCs w:val="24"/>
        </w:rPr>
      </w:pPr>
      <w:r w:rsidRPr="00AA0503">
        <w:rPr>
          <w:sz w:val="24"/>
          <w:szCs w:val="24"/>
        </w:rPr>
        <w:t>Vekil aracılığıyla başvurmak isteyenler için "e-devlet kapısı şifresi alınmasına</w:t>
      </w:r>
      <w:r w:rsidR="00D25A96">
        <w:rPr>
          <w:sz w:val="24"/>
          <w:szCs w:val="24"/>
        </w:rPr>
        <w:t xml:space="preserve"> ve şifre alınabilmesi amacıyla </w:t>
      </w:r>
      <w:r w:rsidRPr="00AA0503">
        <w:rPr>
          <w:sz w:val="24"/>
          <w:szCs w:val="24"/>
        </w:rPr>
        <w:t xml:space="preserve">vekalet veren adına taahhütte bulunmasına yetkilidir." ibaresini içeren T.C. noterinde düzenlenmiş </w:t>
      </w:r>
      <w:r w:rsidRPr="00AA0503">
        <w:rPr>
          <w:rStyle w:val="GvdemetniKaln"/>
          <w:sz w:val="24"/>
          <w:szCs w:val="24"/>
        </w:rPr>
        <w:t>özel vekaletnamenin ibraz edilmesi gerekmektedir.</w:t>
      </w:r>
    </w:p>
    <w:p w:rsidR="00320837" w:rsidRPr="007059F4" w:rsidRDefault="00320837" w:rsidP="00320837">
      <w:pPr>
        <w:pStyle w:val="Gvdemetni0"/>
        <w:shd w:val="clear" w:color="auto" w:fill="auto"/>
        <w:tabs>
          <w:tab w:val="left" w:pos="373"/>
        </w:tabs>
        <w:spacing w:line="240" w:lineRule="auto"/>
        <w:ind w:left="20" w:right="640" w:firstLine="0"/>
        <w:jc w:val="left"/>
        <w:rPr>
          <w:sz w:val="24"/>
          <w:szCs w:val="24"/>
        </w:rPr>
      </w:pPr>
      <w:r w:rsidRPr="007059F4">
        <w:rPr>
          <w:rStyle w:val="GvdemetniKaln"/>
          <w:sz w:val="24"/>
          <w:szCs w:val="24"/>
        </w:rPr>
        <w:t>Başvuru Yöntemi:</w:t>
      </w:r>
    </w:p>
    <w:p w:rsidR="00320837" w:rsidRPr="002B36A5" w:rsidRDefault="00320837" w:rsidP="00320837">
      <w:pPr>
        <w:pStyle w:val="Balk10"/>
        <w:keepNext/>
        <w:keepLines/>
        <w:shd w:val="clear" w:color="auto" w:fill="auto"/>
        <w:spacing w:line="240" w:lineRule="auto"/>
        <w:rPr>
          <w:sz w:val="24"/>
          <w:szCs w:val="24"/>
        </w:rPr>
      </w:pPr>
      <w:bookmarkStart w:id="0" w:name="_GoBack"/>
      <w:bookmarkEnd w:id="0"/>
    </w:p>
    <w:p w:rsidR="00320837" w:rsidRPr="00AF0E98" w:rsidRDefault="00320837" w:rsidP="00320837">
      <w:pPr>
        <w:pStyle w:val="Gvdemetni0"/>
        <w:shd w:val="clear" w:color="auto" w:fill="auto"/>
        <w:spacing w:after="283" w:line="274" w:lineRule="exact"/>
        <w:ind w:left="20" w:right="20" w:firstLine="0"/>
        <w:rPr>
          <w:sz w:val="24"/>
          <w:szCs w:val="24"/>
        </w:rPr>
      </w:pPr>
      <w:r w:rsidRPr="00A77BFB">
        <w:rPr>
          <w:sz w:val="24"/>
          <w:szCs w:val="24"/>
        </w:rPr>
        <w:t xml:space="preserve">Başvurularda Başkonsolosluğumuza gelmeden önce </w:t>
      </w:r>
      <w:hyperlink r:id="rId7" w:history="1">
        <w:r w:rsidRPr="00F92241">
          <w:rPr>
            <w:rStyle w:val="Hyperlink"/>
            <w:sz w:val="24"/>
            <w:szCs w:val="24"/>
          </w:rPr>
          <w:t>www.konsolosluk.gov.tr</w:t>
        </w:r>
      </w:hyperlink>
      <w:r>
        <w:rPr>
          <w:sz w:val="24"/>
          <w:szCs w:val="24"/>
        </w:rPr>
        <w:t xml:space="preserve"> </w:t>
      </w:r>
      <w:r w:rsidRPr="00A77BFB">
        <w:rPr>
          <w:sz w:val="24"/>
          <w:szCs w:val="24"/>
        </w:rPr>
        <w:t xml:space="preserve"> internet sitesinin sağ üst bölümündeki e-randevu bölümünden randevu alınması, işlemlerin daha hızlı gerçekleştirilebilmesi açısından önem </w:t>
      </w:r>
      <w:proofErr w:type="spellStart"/>
      <w:r w:rsidRPr="00A77BFB">
        <w:rPr>
          <w:sz w:val="24"/>
          <w:szCs w:val="24"/>
        </w:rPr>
        <w:t>arzetmektedir</w:t>
      </w:r>
      <w:proofErr w:type="spellEnd"/>
      <w:r>
        <w:rPr>
          <w:sz w:val="24"/>
          <w:szCs w:val="24"/>
        </w:rPr>
        <w:t>.</w:t>
      </w:r>
    </w:p>
    <w:p w:rsidR="003440AF" w:rsidRDefault="003440AF" w:rsidP="003440AF">
      <w:pPr>
        <w:pStyle w:val="Gvdemetni0"/>
        <w:shd w:val="clear" w:color="auto" w:fill="auto"/>
        <w:spacing w:line="240" w:lineRule="auto"/>
        <w:ind w:left="20" w:right="20" w:firstLine="0"/>
        <w:rPr>
          <w:sz w:val="24"/>
          <w:szCs w:val="24"/>
        </w:rPr>
      </w:pPr>
    </w:p>
    <w:p w:rsidR="003440AF" w:rsidRDefault="003440AF" w:rsidP="003440AF">
      <w:pPr>
        <w:pStyle w:val="Gvdemetni0"/>
        <w:shd w:val="clear" w:color="auto" w:fill="auto"/>
        <w:spacing w:line="240" w:lineRule="auto"/>
        <w:ind w:left="20" w:right="20" w:firstLine="0"/>
        <w:rPr>
          <w:color w:val="auto"/>
          <w:sz w:val="24"/>
          <w:szCs w:val="24"/>
        </w:rPr>
      </w:pPr>
    </w:p>
    <w:p w:rsidR="00031765" w:rsidRPr="00AA0503" w:rsidRDefault="007D5160" w:rsidP="00AA0503">
      <w:pPr>
        <w:pStyle w:val="Gvdemetni20"/>
        <w:shd w:val="clear" w:color="auto" w:fill="auto"/>
        <w:spacing w:after="277" w:line="220" w:lineRule="exact"/>
        <w:ind w:left="380"/>
        <w:rPr>
          <w:sz w:val="24"/>
          <w:szCs w:val="24"/>
        </w:rPr>
      </w:pPr>
      <w:r w:rsidRPr="00AA0503">
        <w:rPr>
          <w:sz w:val="24"/>
          <w:szCs w:val="24"/>
        </w:rPr>
        <w:t>Harç Bedeli:</w:t>
      </w:r>
    </w:p>
    <w:p w:rsidR="00031765" w:rsidRPr="00AA0503" w:rsidRDefault="007D5160" w:rsidP="00AA0503">
      <w:pPr>
        <w:pStyle w:val="Gvdemetni0"/>
        <w:shd w:val="clear" w:color="auto" w:fill="auto"/>
        <w:spacing w:after="7537" w:line="220" w:lineRule="exact"/>
        <w:ind w:left="380"/>
        <w:rPr>
          <w:sz w:val="24"/>
          <w:szCs w:val="24"/>
        </w:rPr>
      </w:pPr>
      <w:r w:rsidRPr="00AA0503">
        <w:rPr>
          <w:sz w:val="24"/>
          <w:szCs w:val="24"/>
        </w:rPr>
        <w:t xml:space="preserve">Harç bedeli bulunmamaktadır. </w:t>
      </w:r>
      <w:r w:rsidR="000A2043">
        <w:rPr>
          <w:sz w:val="24"/>
          <w:szCs w:val="24"/>
        </w:rPr>
        <w:t>İ</w:t>
      </w:r>
      <w:r w:rsidRPr="00AA0503">
        <w:rPr>
          <w:sz w:val="24"/>
          <w:szCs w:val="24"/>
        </w:rPr>
        <w:t>şlem ücretsizdir.</w:t>
      </w:r>
    </w:p>
    <w:sectPr w:rsidR="00031765" w:rsidRPr="00AA0503">
      <w:headerReference w:type="default" r:id="rId8"/>
      <w:footerReference w:type="default" r:id="rId9"/>
      <w:type w:val="continuous"/>
      <w:pgSz w:w="11909" w:h="16838"/>
      <w:pgMar w:top="682" w:right="1099" w:bottom="677" w:left="122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5A4F" w:rsidRDefault="00735A4F">
      <w:r>
        <w:separator/>
      </w:r>
    </w:p>
  </w:endnote>
  <w:endnote w:type="continuationSeparator" w:id="0">
    <w:p w:rsidR="00735A4F" w:rsidRDefault="00735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0503" w:rsidRDefault="00AA0503" w:rsidP="00AA0503">
    <w:pPr>
      <w:pStyle w:val="Footer"/>
    </w:pPr>
    <w:r>
      <w:ptab w:relativeTo="margin" w:alignment="center" w:leader="none"/>
    </w:r>
  </w:p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58"/>
      <w:gridCol w:w="8623"/>
    </w:tblGrid>
    <w:tr w:rsidR="00AA0503" w:rsidRPr="006B23AD" w:rsidTr="009D15BA">
      <w:trPr>
        <w:trHeight w:val="344"/>
      </w:trPr>
      <w:tc>
        <w:tcPr>
          <w:tcW w:w="500" w:type="pct"/>
          <w:tcBorders>
            <w:top w:val="single" w:sz="4" w:space="0" w:color="943634"/>
          </w:tcBorders>
          <w:shd w:val="clear" w:color="auto" w:fill="943634"/>
        </w:tcPr>
        <w:p w:rsidR="00AA0503" w:rsidRPr="006B23AD" w:rsidRDefault="00AA0503" w:rsidP="00AA0503">
          <w:pPr>
            <w:pStyle w:val="Footer"/>
            <w:jc w:val="right"/>
            <w:rPr>
              <w:b/>
              <w:bCs/>
              <w:color w:val="FFFFFF"/>
            </w:rPr>
          </w:pPr>
          <w:r w:rsidRPr="006B23AD">
            <w:rPr>
              <w:color w:val="auto"/>
            </w:rPr>
            <w:fldChar w:fldCharType="begin"/>
          </w:r>
          <w:r w:rsidRPr="006B23AD">
            <w:instrText>PAGE   \* MERGEFORMAT</w:instrText>
          </w:r>
          <w:r w:rsidRPr="006B23AD">
            <w:rPr>
              <w:color w:val="auto"/>
            </w:rPr>
            <w:fldChar w:fldCharType="separate"/>
          </w:r>
          <w:r w:rsidR="00823B09" w:rsidRPr="00823B09">
            <w:rPr>
              <w:noProof/>
              <w:color w:val="FFFFFF"/>
            </w:rPr>
            <w:t>1</w:t>
          </w:r>
          <w:r w:rsidRPr="006B23AD">
            <w:rPr>
              <w:color w:val="FFFFFF"/>
            </w:rPr>
            <w:fldChar w:fldCharType="end"/>
          </w:r>
        </w:p>
      </w:tc>
      <w:tc>
        <w:tcPr>
          <w:tcW w:w="4500" w:type="pct"/>
          <w:tcBorders>
            <w:top w:val="single" w:sz="4" w:space="0" w:color="auto"/>
          </w:tcBorders>
        </w:tcPr>
        <w:p w:rsidR="00AA0503" w:rsidRPr="006B23AD" w:rsidRDefault="00AA0503" w:rsidP="00AA0503">
          <w:pPr>
            <w:pStyle w:val="Footer"/>
            <w:rPr>
              <w:rFonts w:ascii="Bookman Old Style" w:hAnsi="Bookman Old Style"/>
            </w:rPr>
          </w:pPr>
          <w:r>
            <w:rPr>
              <w:rFonts w:ascii="Bookman Old Style" w:hAnsi="Bookman Old Style"/>
              <w:b/>
              <w:sz w:val="18"/>
              <w:szCs w:val="16"/>
              <w:lang w:val="en-US"/>
            </w:rPr>
            <w:t>80 SW 8</w:t>
          </w:r>
          <w:r w:rsidRPr="000D3017">
            <w:rPr>
              <w:rFonts w:ascii="Bookman Old Style" w:hAnsi="Bookman Old Style"/>
              <w:b/>
              <w:sz w:val="18"/>
              <w:szCs w:val="16"/>
              <w:vertAlign w:val="superscript"/>
              <w:lang w:val="en-US"/>
            </w:rPr>
            <w:t>TH</w:t>
          </w:r>
          <w:r>
            <w:rPr>
              <w:rFonts w:ascii="Bookman Old Style" w:hAnsi="Bookman Old Style"/>
              <w:b/>
              <w:sz w:val="18"/>
              <w:szCs w:val="16"/>
              <w:lang w:val="en-US"/>
            </w:rPr>
            <w:t xml:space="preserve"> STREET SUITE 2700</w:t>
          </w:r>
          <w:r w:rsidRPr="006B23AD">
            <w:rPr>
              <w:rFonts w:ascii="Bookman Old Style" w:hAnsi="Bookman Old Style"/>
              <w:b/>
              <w:sz w:val="18"/>
              <w:szCs w:val="16"/>
              <w:lang w:val="en-US"/>
            </w:rPr>
            <w:t xml:space="preserve">, </w:t>
          </w:r>
          <w:r>
            <w:rPr>
              <w:rFonts w:ascii="Bookman Old Style" w:hAnsi="Bookman Old Style"/>
              <w:b/>
              <w:sz w:val="18"/>
              <w:szCs w:val="16"/>
              <w:lang w:val="en-US"/>
            </w:rPr>
            <w:t>Miami</w:t>
          </w:r>
          <w:r w:rsidRPr="006B23AD">
            <w:rPr>
              <w:rFonts w:ascii="Bookman Old Style" w:hAnsi="Bookman Old Style"/>
              <w:b/>
              <w:sz w:val="18"/>
              <w:szCs w:val="16"/>
              <w:lang w:val="en-US"/>
            </w:rPr>
            <w:t xml:space="preserve">, </w:t>
          </w:r>
          <w:r>
            <w:rPr>
              <w:rFonts w:ascii="Bookman Old Style" w:hAnsi="Bookman Old Style"/>
              <w:b/>
              <w:sz w:val="18"/>
              <w:szCs w:val="16"/>
              <w:lang w:val="en-US"/>
            </w:rPr>
            <w:t>FL</w:t>
          </w:r>
          <w:r w:rsidRPr="006B23AD">
            <w:rPr>
              <w:rFonts w:ascii="Bookman Old Style" w:hAnsi="Bookman Old Style"/>
              <w:b/>
              <w:sz w:val="18"/>
              <w:szCs w:val="16"/>
              <w:lang w:val="en-US"/>
            </w:rPr>
            <w:t xml:space="preserve"> </w:t>
          </w:r>
          <w:r>
            <w:rPr>
              <w:rFonts w:ascii="Bookman Old Style" w:hAnsi="Bookman Old Style"/>
              <w:b/>
              <w:sz w:val="18"/>
              <w:szCs w:val="16"/>
              <w:lang w:val="en-US"/>
            </w:rPr>
            <w:t>33130</w:t>
          </w:r>
          <w:r w:rsidRPr="006B23AD">
            <w:rPr>
              <w:rFonts w:ascii="Bookman Old Style" w:hAnsi="Bookman Old Style"/>
              <w:b/>
              <w:sz w:val="18"/>
              <w:szCs w:val="16"/>
              <w:lang w:val="en-US"/>
            </w:rPr>
            <w:t xml:space="preserve">        Tel: (</w:t>
          </w:r>
          <w:r>
            <w:rPr>
              <w:rFonts w:ascii="Bookman Old Style" w:hAnsi="Bookman Old Style"/>
              <w:b/>
              <w:sz w:val="18"/>
              <w:szCs w:val="16"/>
              <w:lang w:val="en-US"/>
            </w:rPr>
            <w:t>786</w:t>
          </w:r>
          <w:r w:rsidRPr="006B23AD">
            <w:rPr>
              <w:rFonts w:ascii="Bookman Old Style" w:hAnsi="Bookman Old Style"/>
              <w:b/>
              <w:sz w:val="18"/>
              <w:szCs w:val="16"/>
              <w:lang w:val="en-US"/>
            </w:rPr>
            <w:t xml:space="preserve">) </w:t>
          </w:r>
          <w:r>
            <w:rPr>
              <w:rFonts w:ascii="Bookman Old Style" w:hAnsi="Bookman Old Style"/>
              <w:b/>
              <w:sz w:val="18"/>
              <w:szCs w:val="16"/>
              <w:lang w:val="en-US"/>
            </w:rPr>
            <w:t>655</w:t>
          </w:r>
          <w:r w:rsidRPr="006B23AD">
            <w:rPr>
              <w:rFonts w:ascii="Bookman Old Style" w:hAnsi="Bookman Old Style"/>
              <w:b/>
              <w:sz w:val="18"/>
              <w:szCs w:val="16"/>
              <w:lang w:val="en-US"/>
            </w:rPr>
            <w:t>-</w:t>
          </w:r>
          <w:r>
            <w:rPr>
              <w:rFonts w:ascii="Bookman Old Style" w:hAnsi="Bookman Old Style"/>
              <w:b/>
              <w:sz w:val="18"/>
              <w:szCs w:val="16"/>
              <w:lang w:val="en-US"/>
            </w:rPr>
            <w:t>0315</w:t>
          </w:r>
          <w:r w:rsidRPr="006B23AD">
            <w:rPr>
              <w:rFonts w:ascii="Bookman Old Style" w:hAnsi="Bookman Old Style"/>
              <w:b/>
              <w:sz w:val="18"/>
              <w:szCs w:val="16"/>
              <w:lang w:val="en-US"/>
            </w:rPr>
            <w:t xml:space="preserve"> consulate.</w:t>
          </w:r>
          <w:r>
            <w:rPr>
              <w:rFonts w:ascii="Bookman Old Style" w:hAnsi="Bookman Old Style"/>
              <w:b/>
              <w:sz w:val="18"/>
              <w:szCs w:val="16"/>
              <w:lang w:val="en-US"/>
            </w:rPr>
            <w:t>miami</w:t>
          </w:r>
          <w:r w:rsidRPr="006B23AD">
            <w:rPr>
              <w:rFonts w:ascii="Bookman Old Style" w:hAnsi="Bookman Old Style"/>
              <w:b/>
              <w:sz w:val="18"/>
              <w:szCs w:val="16"/>
              <w:lang w:val="en-US"/>
            </w:rPr>
            <w:t>@mfa.gov.tr</w:t>
          </w:r>
        </w:p>
      </w:tc>
    </w:tr>
  </w:tbl>
  <w:p w:rsidR="00AA0503" w:rsidRDefault="00AA0503" w:rsidP="00AA0503">
    <w:pPr>
      <w:pStyle w:val="Footer"/>
    </w:pPr>
  </w:p>
  <w:p w:rsidR="00AA0503" w:rsidRDefault="00AA0503" w:rsidP="00AA0503">
    <w:pPr>
      <w:pStyle w:val="Footer"/>
    </w:pPr>
  </w:p>
  <w:p w:rsidR="00AA0503" w:rsidRDefault="00AA0503" w:rsidP="00AA0503">
    <w:pPr>
      <w:pStyle w:val="Footer"/>
    </w:pPr>
  </w:p>
  <w:p w:rsidR="00AA0503" w:rsidRDefault="00AA0503" w:rsidP="00AA0503">
    <w:pPr>
      <w:pStyle w:val="Footer"/>
    </w:pPr>
  </w:p>
  <w:p w:rsidR="00AA0503" w:rsidRDefault="00AA0503" w:rsidP="00AA0503">
    <w:pPr>
      <w:pStyle w:val="Footer"/>
    </w:pPr>
  </w:p>
  <w:p w:rsidR="00AA0503" w:rsidRDefault="00AA0503" w:rsidP="00AA0503">
    <w:pPr>
      <w:pStyle w:val="Footer"/>
    </w:pPr>
  </w:p>
  <w:p w:rsidR="00AA0503" w:rsidRDefault="00AA0503" w:rsidP="00AA0503">
    <w:pPr>
      <w:rPr>
        <w:sz w:val="2"/>
        <w:szCs w:val="2"/>
      </w:rPr>
    </w:pPr>
  </w:p>
  <w:p w:rsidR="00AA0503" w:rsidRDefault="00AA0503" w:rsidP="00AA0503">
    <w:pPr>
      <w:pStyle w:val="Footer"/>
    </w:pPr>
  </w:p>
  <w:p w:rsidR="00AA0503" w:rsidRDefault="00AA0503" w:rsidP="00AA0503">
    <w:pPr>
      <w:rPr>
        <w:sz w:val="2"/>
        <w:szCs w:val="2"/>
      </w:rPr>
    </w:pPr>
  </w:p>
  <w:p w:rsidR="00AA0503" w:rsidRDefault="00AA0503" w:rsidP="00AA0503">
    <w:pPr>
      <w:pStyle w:val="Footer"/>
    </w:pPr>
  </w:p>
  <w:p w:rsidR="00AA0503" w:rsidRDefault="00AA0503" w:rsidP="00AA0503">
    <w:pPr>
      <w:rPr>
        <w:sz w:val="2"/>
        <w:szCs w:val="2"/>
      </w:rPr>
    </w:pPr>
  </w:p>
  <w:p w:rsidR="00AA0503" w:rsidRDefault="00AA0503">
    <w:pPr>
      <w:pStyle w:val="Footer"/>
    </w:pPr>
  </w:p>
  <w:p w:rsidR="00031765" w:rsidRDefault="00031765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5A4F" w:rsidRDefault="00735A4F"/>
  </w:footnote>
  <w:footnote w:type="continuationSeparator" w:id="0">
    <w:p w:rsidR="00735A4F" w:rsidRDefault="00735A4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0503" w:rsidRDefault="00AA0503" w:rsidP="00AA0503">
    <w:pPr>
      <w:pStyle w:val="Header"/>
    </w:pPr>
  </w:p>
  <w:tbl>
    <w:tblPr>
      <w:tblW w:w="5964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6"/>
      <w:gridCol w:w="1038"/>
      <w:gridCol w:w="2967"/>
      <w:gridCol w:w="2695"/>
      <w:gridCol w:w="2875"/>
      <w:gridCol w:w="1847"/>
    </w:tblGrid>
    <w:tr w:rsidR="00AA0503" w:rsidRPr="006B23AD" w:rsidTr="009D15BA">
      <w:trPr>
        <w:gridAfter w:val="1"/>
        <w:wAfter w:w="808" w:type="pct"/>
      </w:trPr>
      <w:tc>
        <w:tcPr>
          <w:tcW w:w="2934" w:type="pct"/>
          <w:gridSpan w:val="4"/>
          <w:tcBorders>
            <w:bottom w:val="single" w:sz="4" w:space="0" w:color="auto"/>
          </w:tcBorders>
          <w:vAlign w:val="bottom"/>
        </w:tcPr>
        <w:p w:rsidR="00AA0503" w:rsidRPr="006B23AD" w:rsidRDefault="00AA0503" w:rsidP="00AA0503">
          <w:pPr>
            <w:pStyle w:val="Header"/>
            <w:jc w:val="right"/>
            <w:rPr>
              <w:color w:val="76923C"/>
            </w:rPr>
          </w:pPr>
          <w:r w:rsidRPr="006C41FF">
            <w:rPr>
              <w:rFonts w:ascii="Garamond" w:eastAsia="FangSong" w:hAnsi="Garamond" w:cs="David"/>
              <w:b/>
              <w:bCs/>
              <w:caps/>
            </w:rPr>
            <w:t xml:space="preserve">T.C. </w:t>
          </w:r>
          <w:r>
            <w:rPr>
              <w:rFonts w:ascii="Garamond" w:eastAsia="FangSong" w:hAnsi="Garamond" w:cs="David"/>
              <w:b/>
              <w:bCs/>
              <w:caps/>
            </w:rPr>
            <w:t>MİAMİ</w:t>
          </w:r>
          <w:r w:rsidRPr="006C41FF">
            <w:rPr>
              <w:rFonts w:ascii="Garamond" w:eastAsia="FangSong" w:hAnsi="Garamond" w:cs="David"/>
              <w:b/>
              <w:bCs/>
              <w:caps/>
            </w:rPr>
            <w:t xml:space="preserve"> BA</w:t>
          </w:r>
          <w:r w:rsidRPr="006C41FF">
            <w:rPr>
              <w:rFonts w:ascii="Garamond" w:eastAsia="MS Mincho" w:hAnsi="Garamond" w:cs="MS Mincho"/>
              <w:b/>
              <w:bCs/>
              <w:caps/>
            </w:rPr>
            <w:t>Ş</w:t>
          </w:r>
          <w:r w:rsidRPr="006C41FF">
            <w:rPr>
              <w:rFonts w:ascii="Garamond" w:eastAsia="FangSong" w:hAnsi="Garamond" w:cs="David"/>
              <w:b/>
              <w:bCs/>
              <w:caps/>
            </w:rPr>
            <w:t>KONSOLOSLU</w:t>
          </w:r>
          <w:r w:rsidRPr="006C41FF">
            <w:rPr>
              <w:rFonts w:ascii="Garamond" w:eastAsia="MS Mincho" w:hAnsi="Garamond" w:cs="MS Mincho"/>
              <w:b/>
              <w:bCs/>
              <w:caps/>
            </w:rPr>
            <w:t>Ğ</w:t>
          </w:r>
          <w:r w:rsidRPr="006C41FF">
            <w:rPr>
              <w:rFonts w:ascii="Garamond" w:eastAsia="FangSong" w:hAnsi="Garamond" w:cs="David"/>
              <w:b/>
              <w:bCs/>
              <w:caps/>
            </w:rPr>
            <w:t>U</w:t>
          </w:r>
        </w:p>
      </w:tc>
      <w:tc>
        <w:tcPr>
          <w:tcW w:w="1258" w:type="pct"/>
          <w:tcBorders>
            <w:bottom w:val="single" w:sz="4" w:space="0" w:color="943634"/>
          </w:tcBorders>
          <w:shd w:val="clear" w:color="auto" w:fill="943634"/>
          <w:vAlign w:val="bottom"/>
        </w:tcPr>
        <w:p w:rsidR="00607830" w:rsidRPr="00607830" w:rsidRDefault="00607830" w:rsidP="00AA0503">
          <w:pPr>
            <w:pStyle w:val="Header"/>
            <w:rPr>
              <w:rFonts w:ascii="Garamond" w:hAnsi="Garamond"/>
              <w:color w:val="FFFFFF"/>
            </w:rPr>
          </w:pPr>
        </w:p>
      </w:tc>
    </w:tr>
    <w:tr w:rsidR="00AA0503" w:rsidTr="009D15BA">
      <w:tblPrEx>
        <w:tblCellMar>
          <w:top w:w="0" w:type="dxa"/>
          <w:left w:w="108" w:type="dxa"/>
          <w:bottom w:w="0" w:type="dxa"/>
          <w:right w:w="108" w:type="dxa"/>
        </w:tblCellMar>
        <w:tblLook w:val="01E0" w:firstRow="1" w:lastRow="1" w:firstColumn="1" w:lastColumn="1" w:noHBand="0" w:noVBand="0"/>
      </w:tblPrEx>
      <w:trPr>
        <w:gridBefore w:val="1"/>
        <w:wBefore w:w="3" w:type="pct"/>
      </w:trPr>
      <w:tc>
        <w:tcPr>
          <w:tcW w:w="454" w:type="pct"/>
          <w:vAlign w:val="center"/>
        </w:tcPr>
        <w:p w:rsidR="00AA0503" w:rsidRDefault="00AA0503" w:rsidP="00AA0503">
          <w:pPr>
            <w:pStyle w:val="Header"/>
            <w:spacing w:line="320" w:lineRule="exact"/>
            <w:rPr>
              <w:rFonts w:ascii="Verdana" w:hAnsi="Verdana"/>
              <w:b/>
              <w:sz w:val="18"/>
              <w:szCs w:val="18"/>
            </w:rPr>
          </w:pPr>
        </w:p>
      </w:tc>
      <w:tc>
        <w:tcPr>
          <w:tcW w:w="1298" w:type="pct"/>
        </w:tcPr>
        <w:p w:rsidR="00AA0503" w:rsidRDefault="00AA0503" w:rsidP="00AA0503">
          <w:pPr>
            <w:pStyle w:val="Header"/>
            <w:spacing w:line="260" w:lineRule="exact"/>
            <w:rPr>
              <w:rFonts w:ascii="Arial" w:hAnsi="Arial" w:cs="Arial"/>
              <w:b/>
              <w:sz w:val="18"/>
              <w:szCs w:val="18"/>
            </w:rPr>
          </w:pPr>
        </w:p>
      </w:tc>
      <w:tc>
        <w:tcPr>
          <w:tcW w:w="3245" w:type="pct"/>
          <w:gridSpan w:val="3"/>
        </w:tcPr>
        <w:p w:rsidR="00AA0503" w:rsidRDefault="00AA0503" w:rsidP="00AA0503">
          <w:pPr>
            <w:pStyle w:val="Header"/>
            <w:tabs>
              <w:tab w:val="left" w:pos="1744"/>
              <w:tab w:val="right" w:pos="6264"/>
            </w:tabs>
            <w:spacing w:line="260" w:lineRule="exact"/>
            <w:rPr>
              <w:rFonts w:ascii="Arial Black" w:hAnsi="Arial Black" w:cs="Tahoma"/>
              <w:b/>
              <w:sz w:val="28"/>
              <w:szCs w:val="28"/>
            </w:rPr>
          </w:pPr>
        </w:p>
      </w:tc>
    </w:tr>
  </w:tbl>
  <w:p w:rsidR="00AA0503" w:rsidRDefault="00AA0503" w:rsidP="00AA0503">
    <w:pPr>
      <w:pStyle w:val="Header"/>
      <w:tabs>
        <w:tab w:val="clear" w:pos="4536"/>
        <w:tab w:val="clear" w:pos="9072"/>
        <w:tab w:val="left" w:pos="2355"/>
      </w:tabs>
    </w:pPr>
    <w:r>
      <w:tab/>
    </w:r>
  </w:p>
  <w:p w:rsidR="00AA0503" w:rsidRDefault="00AA05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667737"/>
    <w:multiLevelType w:val="multilevel"/>
    <w:tmpl w:val="B2364D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765"/>
    <w:rsid w:val="00031765"/>
    <w:rsid w:val="000A2043"/>
    <w:rsid w:val="0018250D"/>
    <w:rsid w:val="00320837"/>
    <w:rsid w:val="003440AF"/>
    <w:rsid w:val="00433F83"/>
    <w:rsid w:val="00607830"/>
    <w:rsid w:val="00651291"/>
    <w:rsid w:val="00704852"/>
    <w:rsid w:val="00735A4F"/>
    <w:rsid w:val="00762B70"/>
    <w:rsid w:val="00777A16"/>
    <w:rsid w:val="007D5160"/>
    <w:rsid w:val="00823B09"/>
    <w:rsid w:val="008D6C1D"/>
    <w:rsid w:val="00943F45"/>
    <w:rsid w:val="009C6390"/>
    <w:rsid w:val="00A3647E"/>
    <w:rsid w:val="00AA0503"/>
    <w:rsid w:val="00D25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E709F2FE-0E56-48B9-93A4-F673ACA06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tr-TR" w:eastAsia="tr-T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GvdemetniExact">
    <w:name w:val="Gövde metni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0"/>
      <w:szCs w:val="20"/>
      <w:u w:val="none"/>
    </w:rPr>
  </w:style>
  <w:style w:type="character" w:customStyle="1" w:styleId="GvdemetniExact0">
    <w:name w:val="Gövde metni Exact"/>
    <w:basedOn w:val="Gvdemetn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FFFF"/>
      <w:spacing w:val="5"/>
      <w:sz w:val="20"/>
      <w:szCs w:val="20"/>
      <w:u w:val="none"/>
    </w:rPr>
  </w:style>
  <w:style w:type="character" w:customStyle="1" w:styleId="Gvdemetni2">
    <w:name w:val="Gövde metni (2)_"/>
    <w:basedOn w:val="DefaultParagraphFont"/>
    <w:link w:val="Gvdemetni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stbilgiveyaaltbilgi">
    <w:name w:val="Üst bilgi veya alt bilgi_"/>
    <w:basedOn w:val="DefaultParagraphFont"/>
    <w:link w:val="stbilgiveyaaltbilg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stbilgiveyaaltbilgi1">
    <w:name w:val="Üst bilgi veya alt bilgi"/>
    <w:basedOn w:val="stbilgiveyaaltbilg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22"/>
      <w:szCs w:val="22"/>
      <w:u w:val="none"/>
    </w:rPr>
  </w:style>
  <w:style w:type="character" w:customStyle="1" w:styleId="Gvdemetni">
    <w:name w:val="Gövde metni_"/>
    <w:basedOn w:val="DefaultParagraphFont"/>
    <w:link w:val="Gvdemetn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Gvdemetni1">
    <w:name w:val="Gövde metni"/>
    <w:basedOn w:val="Gvdemetn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tr-TR"/>
    </w:rPr>
  </w:style>
  <w:style w:type="character" w:customStyle="1" w:styleId="GvdemetniKaln">
    <w:name w:val="Gövde metni + Kalın"/>
    <w:basedOn w:val="Gvdemetni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tr-TR"/>
    </w:rPr>
  </w:style>
  <w:style w:type="character" w:customStyle="1" w:styleId="Gvdemetni3">
    <w:name w:val="Gövde metni (3)_"/>
    <w:basedOn w:val="DefaultParagraphFont"/>
    <w:link w:val="Gvdemetni3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17"/>
      <w:szCs w:val="17"/>
      <w:u w:val="none"/>
      <w:lang w:val="en-US"/>
    </w:rPr>
  </w:style>
  <w:style w:type="paragraph" w:customStyle="1" w:styleId="Gvdemetni0">
    <w:name w:val="Gövde metni"/>
    <w:basedOn w:val="Normal"/>
    <w:link w:val="Gvdemetni"/>
    <w:pPr>
      <w:shd w:val="clear" w:color="auto" w:fill="FFFFFF"/>
      <w:spacing w:line="552" w:lineRule="exact"/>
      <w:ind w:hanging="36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Gvdemetni20">
    <w:name w:val="Gövde metni (2)"/>
    <w:basedOn w:val="Normal"/>
    <w:link w:val="Gvdemetni2"/>
    <w:pPr>
      <w:shd w:val="clear" w:color="auto" w:fill="FFFFFF"/>
      <w:spacing w:after="1200" w:line="0" w:lineRule="atLeast"/>
      <w:ind w:hanging="360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stbilgiveyaaltbilgi0">
    <w:name w:val="Üst bilgi veya alt bilgi"/>
    <w:basedOn w:val="Normal"/>
    <w:link w:val="stbilgiveyaaltbilgi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Gvdemetni30">
    <w:name w:val="Gövde metni (3)"/>
    <w:basedOn w:val="Normal"/>
    <w:link w:val="Gvdemetni3"/>
    <w:pPr>
      <w:shd w:val="clear" w:color="auto" w:fill="FFFFFF"/>
      <w:spacing w:before="7620" w:line="211" w:lineRule="exact"/>
    </w:pPr>
    <w:rPr>
      <w:rFonts w:ascii="Bookman Old Style" w:eastAsia="Bookman Old Style" w:hAnsi="Bookman Old Style" w:cs="Bookman Old Style"/>
      <w:b/>
      <w:bCs/>
      <w:sz w:val="17"/>
      <w:szCs w:val="17"/>
      <w:lang w:val="en-US"/>
    </w:rPr>
  </w:style>
  <w:style w:type="paragraph" w:styleId="Header">
    <w:name w:val="header"/>
    <w:basedOn w:val="Normal"/>
    <w:link w:val="HeaderChar"/>
    <w:unhideWhenUsed/>
    <w:rsid w:val="00AA050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AA0503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AA050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0503"/>
    <w:rPr>
      <w:color w:val="000000"/>
    </w:rPr>
  </w:style>
  <w:style w:type="character" w:customStyle="1" w:styleId="Balk1">
    <w:name w:val="Başlık #1_"/>
    <w:basedOn w:val="DefaultParagraphFont"/>
    <w:link w:val="Balk10"/>
    <w:rsid w:val="00320837"/>
    <w:rPr>
      <w:rFonts w:ascii="Times New Roman" w:eastAsia="Times New Roman" w:hAnsi="Times New Roman" w:cs="Times New Roman"/>
      <w:b/>
      <w:bCs/>
      <w:sz w:val="22"/>
      <w:szCs w:val="22"/>
      <w:shd w:val="clear" w:color="auto" w:fill="FFFFFF"/>
    </w:rPr>
  </w:style>
  <w:style w:type="paragraph" w:customStyle="1" w:styleId="Balk10">
    <w:name w:val="Başlık #1"/>
    <w:basedOn w:val="Normal"/>
    <w:link w:val="Balk1"/>
    <w:rsid w:val="00320837"/>
    <w:pPr>
      <w:shd w:val="clear" w:color="auto" w:fill="FFFFFF"/>
      <w:spacing w:line="552" w:lineRule="exact"/>
      <w:outlineLvl w:val="0"/>
    </w:pPr>
    <w:rPr>
      <w:rFonts w:ascii="Times New Roman" w:eastAsia="Times New Roman" w:hAnsi="Times New Roman" w:cs="Times New Roman"/>
      <w:b/>
      <w:bCs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37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konsolosluk.gov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T.C. NEW YORK BAŞKONSOLOSLUĞU</vt:lpstr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T.C. NEW YORK BAŞKONSOLOSLUĞU</dc:title>
  <dc:subject/>
  <dc:creator>Ertuğrul Kaya</dc:creator>
  <cp:keywords/>
  <cp:lastModifiedBy>Hamza Ramazan Çağlar</cp:lastModifiedBy>
  <cp:revision>2</cp:revision>
  <dcterms:created xsi:type="dcterms:W3CDTF">2023-08-03T16:43:00Z</dcterms:created>
  <dcterms:modified xsi:type="dcterms:W3CDTF">2023-08-03T16:43:00Z</dcterms:modified>
</cp:coreProperties>
</file>